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49A0" w14:textId="2128A74A" w:rsidR="00637CFB" w:rsidRPr="00637CFB" w:rsidRDefault="000806E9" w:rsidP="00637CFB">
      <w:pPr>
        <w:ind w:left="1440"/>
        <w:jc w:val="center"/>
      </w:pPr>
      <w:r>
        <w:rPr>
          <w:rFonts w:ascii="Tahoma" w:hAnsi="Tahoma" w:cs="Tahoma"/>
          <w:b/>
          <w:bCs/>
          <w:color w:val="FAC709"/>
          <w:sz w:val="40"/>
          <w:szCs w:val="32"/>
          <w:lang w:val="en-GB"/>
        </w:rPr>
        <w:t>Ficha de formación</w:t>
      </w:r>
    </w:p>
    <w:tbl>
      <w:tblPr>
        <w:tblStyle w:val="Tablaconcuadrcula"/>
        <w:tblpPr w:leftFromText="141" w:rightFromText="141" w:vertAnchor="page" w:horzAnchor="margin" w:tblpX="1129" w:tblpY="3581"/>
        <w:tblW w:w="9345" w:type="dxa"/>
        <w:tblInd w:w="0" w:type="dxa"/>
        <w:tblLook w:val="04A0" w:firstRow="1" w:lastRow="0" w:firstColumn="1" w:lastColumn="0" w:noHBand="0" w:noVBand="1"/>
      </w:tblPr>
      <w:tblGrid>
        <w:gridCol w:w="2714"/>
        <w:gridCol w:w="6064"/>
        <w:gridCol w:w="567"/>
      </w:tblGrid>
      <w:tr w:rsidR="001A0C29" w:rsidRPr="002F63EB" w14:paraId="301ED2E8" w14:textId="77777777" w:rsidTr="00A023B2">
        <w:trPr>
          <w:trHeight w:val="36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17C2090B" w14:textId="658131D3" w:rsidR="001A0C29" w:rsidRPr="00480A3F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Título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1A25F" w14:textId="2FFCFA39" w:rsidR="001A0C29" w:rsidRPr="009C5F04" w:rsidRDefault="001A0C29" w:rsidP="008C2B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 w:rsidRPr="00A57C1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Aspectos Básicos</w:t>
            </w:r>
            <w:r w:rsidR="002906C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de las Finanzas</w:t>
            </w:r>
          </w:p>
        </w:tc>
      </w:tr>
      <w:tr w:rsidR="001A0C29" w:rsidRPr="002F63EB" w14:paraId="34951DAC" w14:textId="77777777" w:rsidTr="00A023B2">
        <w:trPr>
          <w:trHeight w:val="41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298DD132" w14:textId="6AA82B18" w:rsidR="001A0C29" w:rsidRPr="00480A3F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Palabras clave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F2682" w14:textId="7A46AA02" w:rsidR="001A0C29" w:rsidRPr="00E22F74" w:rsidRDefault="00BE36F1" w:rsidP="00BE36F1">
            <w:pPr>
              <w:rPr>
                <w:rFonts w:asciiTheme="minorHAnsi" w:hAnsiTheme="minorHAnsi" w:cstheme="minorHAnsi"/>
                <w:color w:val="FF000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Valor temporal del dinero, Intereses, Tipo de interés, Capitalización y </w:t>
            </w:r>
            <w:r w:rsidR="00A57C15" w:rsidRPr="00A57C1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Descuento, 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Interés Simple y </w:t>
            </w:r>
            <w:r w:rsidR="003F605B" w:rsidRPr="00A57C1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Compuesto,</w:t>
            </w:r>
            <w:r w:rsidR="00A57C15" w:rsidRPr="00A57C1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TAE</w:t>
            </w:r>
            <w:r w:rsidR="003F605B" w:rsidRPr="00A57C1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</w:tc>
      </w:tr>
      <w:tr w:rsidR="001A0C29" w:rsidRPr="00480A3F" w14:paraId="2608A456" w14:textId="77777777" w:rsidTr="00A023B2">
        <w:trPr>
          <w:trHeight w:val="4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57A01E28" w14:textId="4A611E68" w:rsidR="001A0C29" w:rsidRPr="00480A3F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Proporcionado por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1DA18" w14:textId="77777777" w:rsidR="001A0C29" w:rsidRPr="009C5F04" w:rsidRDefault="001A0C29" w:rsidP="008C2B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 w:rsidRPr="009C5F0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UMA</w:t>
            </w:r>
          </w:p>
        </w:tc>
      </w:tr>
      <w:tr w:rsidR="001A0C29" w:rsidRPr="00480A3F" w14:paraId="20E039C9" w14:textId="77777777" w:rsidTr="00A023B2">
        <w:trPr>
          <w:trHeight w:val="42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34953403" w14:textId="19187B5F" w:rsidR="001A0C29" w:rsidRPr="00480A3F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Idioma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9167A" w14:textId="13D498CD" w:rsidR="001A0C29" w:rsidRPr="009C5F04" w:rsidRDefault="000806E9" w:rsidP="008C2BE6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 w:rsidRPr="000806E9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Español</w:t>
            </w:r>
          </w:p>
        </w:tc>
      </w:tr>
      <w:tr w:rsidR="001A0C29" w:rsidRPr="002F63EB" w14:paraId="61F338F6" w14:textId="77777777" w:rsidTr="00A023B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5515AA56" w14:textId="55C4D68B" w:rsidR="001A0C29" w:rsidRPr="00480A3F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Objetivos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C3C15" w14:textId="77777777" w:rsidR="00566FB6" w:rsidRPr="008D4524" w:rsidRDefault="00566FB6" w:rsidP="008D4524">
            <w:pPr>
              <w:pStyle w:val="Prrafodelista"/>
              <w:numPr>
                <w:ilvl w:val="0"/>
                <w:numId w:val="20"/>
              </w:numPr>
              <w:ind w:left="43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 w:rsidRPr="008D4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Proporcionar </w:t>
            </w:r>
            <w:r w:rsidR="00A57C15" w:rsidRPr="008D4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conocimiento</w:t>
            </w:r>
            <w:r w:rsidRPr="008D4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s básicos</w:t>
            </w:r>
            <w:r w:rsidR="00A57C15" w:rsidRPr="008D4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BE36F1" w:rsidRPr="008D4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en materia de finanzas</w:t>
            </w:r>
          </w:p>
          <w:p w14:paraId="5A04D574" w14:textId="77777777" w:rsidR="00566FB6" w:rsidRPr="008D4524" w:rsidRDefault="00566FB6" w:rsidP="008D4524">
            <w:pPr>
              <w:pStyle w:val="Prrafodelista"/>
              <w:numPr>
                <w:ilvl w:val="0"/>
                <w:numId w:val="20"/>
              </w:numPr>
              <w:ind w:left="43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 w:rsidRPr="008D4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Facilitar la comprensión de las operaciones financieras </w:t>
            </w:r>
          </w:p>
          <w:p w14:paraId="70BEC75D" w14:textId="20E15D86" w:rsidR="001A0C29" w:rsidRPr="008D4524" w:rsidRDefault="00566FB6" w:rsidP="008D4524">
            <w:pPr>
              <w:pStyle w:val="Prrafodelista"/>
              <w:numPr>
                <w:ilvl w:val="0"/>
                <w:numId w:val="20"/>
              </w:numPr>
              <w:ind w:left="434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 w:rsidRPr="008D4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Mejorar las</w:t>
            </w:r>
            <w:r w:rsidR="00A57C15" w:rsidRPr="008D4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competencias para una correcta toma de decisiones</w:t>
            </w:r>
            <w:r w:rsidRPr="008D4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en el ámbito personal y familiar</w:t>
            </w:r>
          </w:p>
        </w:tc>
      </w:tr>
      <w:tr w:rsidR="001A0C29" w:rsidRPr="002F63EB" w14:paraId="22C216C9" w14:textId="77777777" w:rsidTr="00A023B2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4ADD3113" w14:textId="7B541103" w:rsidR="001A0C29" w:rsidRPr="00480A3F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Resultados de aprendizaje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BF212" w14:textId="26FE38B8" w:rsidR="00D82F53" w:rsidRPr="008D4524" w:rsidRDefault="00D82F53" w:rsidP="008D4524">
            <w:pPr>
              <w:pStyle w:val="Prrafodelista"/>
              <w:numPr>
                <w:ilvl w:val="0"/>
                <w:numId w:val="21"/>
              </w:numPr>
              <w:ind w:left="43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</w:pPr>
            <w:r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>Reconocer las operaciones financieras</w:t>
            </w:r>
            <w:r w:rsidR="00092196"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 xml:space="preserve"> básicas</w:t>
            </w:r>
          </w:p>
          <w:p w14:paraId="36DE8B96" w14:textId="2BC91A12" w:rsidR="00D82F53" w:rsidRPr="008D4524" w:rsidRDefault="00D82F53" w:rsidP="008D4524">
            <w:pPr>
              <w:pStyle w:val="Prrafodelista"/>
              <w:numPr>
                <w:ilvl w:val="0"/>
                <w:numId w:val="21"/>
              </w:numPr>
              <w:ind w:left="43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</w:pPr>
            <w:r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 xml:space="preserve">Identificar </w:t>
            </w:r>
            <w:r w:rsidR="00566FB6"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 xml:space="preserve">los elementos clave de las operaciones financieras: </w:t>
            </w:r>
            <w:r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 xml:space="preserve">capital inicial, capital final, intereses y tanto de interés </w:t>
            </w:r>
          </w:p>
          <w:p w14:paraId="7E93749E" w14:textId="0C2FEA1A" w:rsidR="00E54462" w:rsidRPr="008D4524" w:rsidRDefault="00566FB6" w:rsidP="008D4524">
            <w:pPr>
              <w:pStyle w:val="Prrafodelista"/>
              <w:numPr>
                <w:ilvl w:val="0"/>
                <w:numId w:val="21"/>
              </w:numPr>
              <w:ind w:left="43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</w:pPr>
            <w:r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>Saber interpretar</w:t>
            </w:r>
            <w:r w:rsidR="00E54462"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2906C0"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>el significado de</w:t>
            </w:r>
            <w:r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 xml:space="preserve"> las distintas </w:t>
            </w:r>
            <w:r w:rsidR="00E54462"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>formas de expresar la tasa de interés de una operación: tasa nominal, tasa efectiva y TAE.</w:t>
            </w:r>
          </w:p>
          <w:p w14:paraId="5D084EC0" w14:textId="6DFD75A5" w:rsidR="001A0C29" w:rsidRPr="008D4524" w:rsidRDefault="00566FB6" w:rsidP="008D4524">
            <w:pPr>
              <w:pStyle w:val="Prrafodelista"/>
              <w:numPr>
                <w:ilvl w:val="0"/>
                <w:numId w:val="21"/>
              </w:numPr>
              <w:ind w:left="434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</w:pPr>
            <w:r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>Facilitar el</w:t>
            </w:r>
            <w:r w:rsidR="00D955EE"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 xml:space="preserve"> seguimiento </w:t>
            </w:r>
            <w:r w:rsidR="00092196"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>de las</w:t>
            </w:r>
            <w:r w:rsidR="00D955EE" w:rsidRPr="008D452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 xml:space="preserve"> finanzas personales</w:t>
            </w:r>
          </w:p>
        </w:tc>
      </w:tr>
      <w:tr w:rsidR="001A0C29" w:rsidRPr="00480A3F" w14:paraId="07DEFD5B" w14:textId="77777777" w:rsidTr="00A023B2">
        <w:trPr>
          <w:trHeight w:val="396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vAlign w:val="center"/>
          </w:tcPr>
          <w:p w14:paraId="0AF0DA3D" w14:textId="72C1212D" w:rsidR="001A0C29" w:rsidRPr="00480A3F" w:rsidRDefault="000806E9" w:rsidP="008C2BE6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Área de formación</w:t>
            </w:r>
          </w:p>
          <w:p w14:paraId="54F118FF" w14:textId="77777777" w:rsidR="001A0C29" w:rsidRPr="00480A3F" w:rsidRDefault="001A0C29" w:rsidP="008C2BE6">
            <w:pPr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58C960" w14:textId="3CDCDB0A" w:rsidR="001A0C29" w:rsidRPr="00480A3F" w:rsidRDefault="00CF3345" w:rsidP="008C2BE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Alfabetización financiera</w:t>
            </w:r>
            <w:r w:rsidR="001A0C29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</w:tcPr>
          <w:p w14:paraId="29324071" w14:textId="77777777" w:rsidR="001A0C29" w:rsidRPr="0064201E" w:rsidRDefault="001A0C29" w:rsidP="008C2BE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X</w:t>
            </w:r>
          </w:p>
        </w:tc>
      </w:tr>
      <w:tr w:rsidR="001A0C29" w:rsidRPr="002F63EB" w14:paraId="3BBCBE2A" w14:textId="77777777" w:rsidTr="00A023B2">
        <w:trPr>
          <w:trHeight w:val="416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vAlign w:val="center"/>
            <w:hideMark/>
          </w:tcPr>
          <w:p w14:paraId="10AA386B" w14:textId="77777777" w:rsidR="001A0C29" w:rsidRPr="00480A3F" w:rsidRDefault="001A0C29" w:rsidP="008C2BE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4328BA" w14:textId="5022313F" w:rsidR="001A0C29" w:rsidRPr="00CF3345" w:rsidRDefault="00CF3345" w:rsidP="008C2BE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CF334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Gestión y toma de decisiones financieras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</w:tcPr>
          <w:p w14:paraId="447E48D4" w14:textId="0D0DEC83" w:rsidR="001A0C29" w:rsidRPr="00CF3345" w:rsidRDefault="001A0C29" w:rsidP="008C2BE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1A0C29" w:rsidRPr="002F63EB" w14:paraId="29732DB0" w14:textId="77777777" w:rsidTr="00A023B2">
        <w:trPr>
          <w:trHeight w:val="408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vAlign w:val="center"/>
            <w:hideMark/>
          </w:tcPr>
          <w:p w14:paraId="52D8203B" w14:textId="77777777" w:rsidR="001A0C29" w:rsidRPr="00CF3345" w:rsidRDefault="001A0C29" w:rsidP="008C2BE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96282" w14:textId="1868132A" w:rsidR="001A0C29" w:rsidRPr="00480A3F" w:rsidRDefault="00CF3345" w:rsidP="008C2BE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Finanzas para el bien común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</w:tcPr>
          <w:p w14:paraId="2824DE5C" w14:textId="5808D533" w:rsidR="001A0C29" w:rsidRPr="0064201E" w:rsidRDefault="001A0C29" w:rsidP="008C2BE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  <w:tr w:rsidR="001A0C29" w:rsidRPr="002F63EB" w14:paraId="1ED540F7" w14:textId="77777777" w:rsidTr="00A023B2">
        <w:trPr>
          <w:trHeight w:val="377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42AC909B" w14:textId="45375C00" w:rsidR="001A0C29" w:rsidRPr="00480A3F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Índice de contenidos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FB6CA" w14:textId="0811788A" w:rsidR="00E44CE7" w:rsidRDefault="00AE2DE1" w:rsidP="008D452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 w:rsidRPr="00AE2DE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1.- ¿Qué es una operación financiera</w:t>
            </w:r>
            <w:r w:rsidR="005B4276" w:rsidRPr="00AE2DE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?</w:t>
            </w:r>
          </w:p>
          <w:p w14:paraId="29C101B7" w14:textId="36C954AB" w:rsidR="00DF5FA3" w:rsidRPr="00DF5FA3" w:rsidRDefault="00A314D8" w:rsidP="008D4524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2.- </w:t>
            </w:r>
            <w:r w:rsidR="005B427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Diferencia entre el “</w:t>
            </w:r>
            <w:r w:rsidR="00DF5FA3" w:rsidRPr="00DF5FA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Tipo de Interés</w:t>
            </w:r>
            <w:r w:rsidR="005B427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” 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 </w:t>
            </w:r>
            <w:r w:rsidR="005B427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“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Intereses</w:t>
            </w:r>
            <w:r w:rsidR="005B427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” de una operación financiera</w:t>
            </w:r>
            <w:r w:rsidR="00DF5FA3" w:rsidRPr="00DF5FA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  <w:p w14:paraId="156AEA4C" w14:textId="0CF978E5" w:rsidR="00DF5FA3" w:rsidRDefault="00DF5FA3" w:rsidP="008D452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3</w:t>
            </w:r>
            <w:r w:rsidR="001A0C29" w:rsidRPr="009C5F0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.- ¿Por qué es tan importante el tiempo cuando hablamos de dinero</w:t>
            </w:r>
            <w:r w:rsidR="005B4276" w:rsidRPr="009C5F0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?</w:t>
            </w:r>
          </w:p>
          <w:p w14:paraId="61B00C3B" w14:textId="06CE0B33" w:rsidR="00DF5FA3" w:rsidRDefault="00DF5FA3" w:rsidP="008D452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4</w:t>
            </w:r>
            <w:r w:rsidR="00E44CE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.- </w:t>
            </w:r>
            <w:r w:rsidR="00E715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Capitalización y Descuento de dinero</w:t>
            </w:r>
            <w:r w:rsidR="005B42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6EA6A879" w14:textId="599FA804" w:rsidR="001D3227" w:rsidRDefault="00DF5FA3" w:rsidP="001D322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5</w:t>
            </w:r>
            <w:r w:rsidR="00E44CE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.- </w:t>
            </w:r>
            <w:r w:rsidR="005B42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Interés Simple e</w:t>
            </w:r>
            <w:r w:rsidR="00E715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Interés C</w:t>
            </w:r>
            <w:r w:rsidR="00A023B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o</w:t>
            </w:r>
            <w:r w:rsidR="00E715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mpuesto</w:t>
            </w:r>
            <w:r w:rsidR="005B427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.</w:t>
            </w:r>
            <w:r w:rsidR="00E47E4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5CB4CACF" w14:textId="0A9A176E" w:rsidR="008D4524" w:rsidRPr="009C5F04" w:rsidRDefault="00DF5FA3" w:rsidP="001D3227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6</w:t>
            </w:r>
            <w:r w:rsidR="00E47E4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.-</w:t>
            </w:r>
            <w:r w:rsidR="00317C3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C158C5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¿Qué es el TIN? ¿Y</w:t>
            </w:r>
            <w:r w:rsidR="008D4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la TAE?</w:t>
            </w:r>
          </w:p>
        </w:tc>
      </w:tr>
      <w:tr w:rsidR="001A0C29" w:rsidRPr="002F63EB" w14:paraId="35DAA888" w14:textId="77777777" w:rsidTr="00A023B2">
        <w:trPr>
          <w:trHeight w:val="126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762A0E6E" w14:textId="0C3990A0" w:rsidR="001A0C29" w:rsidRPr="00480A3F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Contenido desarrollado</w:t>
            </w:r>
          </w:p>
          <w:p w14:paraId="467895D6" w14:textId="4ACDAF51" w:rsidR="001A0C29" w:rsidRPr="00480A3F" w:rsidRDefault="001A0C2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 w:rsidRPr="00480A3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(1.500 </w:t>
            </w:r>
            <w:r w:rsidR="000806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palabras máx</w:t>
            </w:r>
            <w:r w:rsidRPr="00480A3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.)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BC84" w14:textId="6531A527" w:rsidR="00AE2DE1" w:rsidRDefault="00AE2DE1" w:rsidP="00D82F5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1.-</w:t>
            </w:r>
            <w:r w:rsidRPr="00AE2DE1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</w:t>
            </w:r>
            <w:r w:rsidRPr="00AE2DE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>¿Qué es una operación financiera?</w:t>
            </w:r>
          </w:p>
          <w:p w14:paraId="0536EC14" w14:textId="31C82040" w:rsidR="00784B47" w:rsidRDefault="00784B47" w:rsidP="00784B4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F64AB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Las operaciones financieras son muy variadas y se realizan continuamente en el mundo de las finanzas. Ejemplos de operaciones financieras serían: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Abrir una cuenta corriente, un depósito de dinero a plazo, una libreta de ahorro, contratar un préstamo, suscribir un plan de pensiones, comprar </w:t>
            </w:r>
            <w:r w:rsidR="005D006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acciones….</w:t>
            </w:r>
          </w:p>
          <w:p w14:paraId="4D8CDAE9" w14:textId="3E983C24" w:rsidR="00F64AB5" w:rsidRDefault="00AE2DE1" w:rsidP="00D82F5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lastRenderedPageBreak/>
              <w:t>Básicamente, una operación financiera consiste</w:t>
            </w:r>
            <w:r w:rsidR="005D006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en un intercambio de capitales disponibles en diferentes momentos del tiempo.</w:t>
            </w:r>
            <w:r w:rsidR="00784B4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14:paraId="55D89AF9" w14:textId="6D17B61A" w:rsidR="00145D58" w:rsidRDefault="00145D58" w:rsidP="00D82F5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Quien</w:t>
            </w:r>
            <w:r w:rsidRPr="0029222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presta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el dinero s</w:t>
            </w:r>
            <w:r w:rsidRPr="0029222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 llama prestamista o acreedor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. Quien lo </w:t>
            </w:r>
            <w:r w:rsidRPr="0029222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recibe,  prestatario o deudor.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29222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Es fundamental destacar que los capitales entregados por uno y otro son equivalentes en todo momento</w:t>
            </w:r>
            <w:r w:rsidR="008B467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  <w:p w14:paraId="7B386F44" w14:textId="77777777" w:rsidR="00145D58" w:rsidRDefault="00145D58" w:rsidP="00D82F5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7DC64106" w14:textId="562571DE" w:rsidR="005B0E55" w:rsidRDefault="00DF5FA3" w:rsidP="005B0E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333333"/>
                <w:sz w:val="21"/>
                <w:szCs w:val="21"/>
              </w:rPr>
            </w:pPr>
            <w:r w:rsidRPr="00DF5FA3">
              <w:rPr>
                <w:rFonts w:asciiTheme="minorHAnsi" w:hAnsiTheme="minorHAnsi" w:cstheme="minorHAnsi"/>
                <w:b/>
              </w:rPr>
              <w:t xml:space="preserve">2.- </w:t>
            </w:r>
            <w:r w:rsidR="005B4276">
              <w:rPr>
                <w:rFonts w:asciiTheme="minorHAnsi" w:hAnsiTheme="minorHAnsi" w:cstheme="minorHAnsi"/>
                <w:b/>
              </w:rPr>
              <w:t>Diferencia entre “</w:t>
            </w:r>
            <w:r w:rsidRPr="00DF5FA3">
              <w:rPr>
                <w:rFonts w:asciiTheme="minorHAnsi" w:hAnsiTheme="minorHAnsi" w:cstheme="minorHAnsi"/>
                <w:b/>
              </w:rPr>
              <w:t>Tipo de Interés</w:t>
            </w:r>
            <w:r w:rsidR="005B4276">
              <w:rPr>
                <w:rFonts w:asciiTheme="minorHAnsi" w:hAnsiTheme="minorHAnsi" w:cstheme="minorHAnsi"/>
                <w:b/>
              </w:rPr>
              <w:t>”</w:t>
            </w:r>
            <w:r w:rsidR="00E217A2">
              <w:rPr>
                <w:rFonts w:asciiTheme="minorHAnsi" w:hAnsiTheme="minorHAnsi" w:cstheme="minorHAnsi"/>
                <w:b/>
              </w:rPr>
              <w:t xml:space="preserve"> e </w:t>
            </w:r>
            <w:r w:rsidR="005B4276">
              <w:rPr>
                <w:rFonts w:asciiTheme="minorHAnsi" w:hAnsiTheme="minorHAnsi" w:cstheme="minorHAnsi"/>
                <w:b/>
              </w:rPr>
              <w:t>“</w:t>
            </w:r>
            <w:r w:rsidR="00E217A2">
              <w:rPr>
                <w:rFonts w:asciiTheme="minorHAnsi" w:hAnsiTheme="minorHAnsi" w:cstheme="minorHAnsi"/>
                <w:b/>
              </w:rPr>
              <w:t>Intereses</w:t>
            </w:r>
            <w:r w:rsidR="005B4276">
              <w:rPr>
                <w:rFonts w:asciiTheme="minorHAnsi" w:hAnsiTheme="minorHAnsi" w:cstheme="minorHAnsi"/>
                <w:b/>
              </w:rPr>
              <w:t>” de una operación financiera</w:t>
            </w:r>
            <w:r w:rsidR="00E217A2">
              <w:rPr>
                <w:rFonts w:asciiTheme="minorHAnsi" w:hAnsiTheme="minorHAnsi" w:cstheme="minorHAnsi"/>
                <w:b/>
              </w:rPr>
              <w:t>.</w:t>
            </w:r>
            <w:r w:rsidR="003109AB">
              <w:rPr>
                <w:rFonts w:ascii="Verdana" w:hAnsi="Verdana"/>
                <w:color w:val="333333"/>
                <w:sz w:val="21"/>
                <w:szCs w:val="21"/>
              </w:rPr>
              <w:t xml:space="preserve"> </w:t>
            </w:r>
          </w:p>
          <w:p w14:paraId="2A3A3395" w14:textId="39B9822F" w:rsidR="003109AB" w:rsidRPr="00A314D8" w:rsidRDefault="00DF4CFC" w:rsidP="005B0E5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 xml:space="preserve">El dinero, como cualquier producto que queramos adquirir, tiene un precio. </w:t>
            </w:r>
            <w:r w:rsidR="00E217A2" w:rsidRPr="00E217A2">
              <w:rPr>
                <w:rFonts w:asciiTheme="minorHAnsi" w:hAnsiTheme="minorHAnsi" w:cstheme="minorHAnsi"/>
              </w:rPr>
              <w:t xml:space="preserve">El tipo de interés es </w:t>
            </w:r>
            <w:r w:rsidR="00973B04">
              <w:rPr>
                <w:rFonts w:asciiTheme="minorHAnsi" w:hAnsiTheme="minorHAnsi" w:cstheme="minorHAnsi"/>
              </w:rPr>
              <w:t>el precio del dinero. Es decir,</w:t>
            </w:r>
            <w:r w:rsidR="00973B04" w:rsidRPr="00973B04">
              <w:rPr>
                <w:rFonts w:asciiTheme="minorHAnsi" w:hAnsiTheme="minorHAnsi" w:cstheme="minorHAnsi"/>
              </w:rPr>
              <w:t xml:space="preserve">  lo que pagamos a un banco a cambio de que nos preste dinero</w:t>
            </w:r>
            <w:r w:rsidR="00973B04">
              <w:rPr>
                <w:rFonts w:asciiTheme="minorHAnsi" w:hAnsiTheme="minorHAnsi" w:cstheme="minorHAnsi"/>
              </w:rPr>
              <w:t xml:space="preserve"> (por ejemplo una hipoteca)</w:t>
            </w:r>
            <w:r w:rsidR="00973B04" w:rsidRPr="00973B04">
              <w:rPr>
                <w:rFonts w:asciiTheme="minorHAnsi" w:hAnsiTheme="minorHAnsi" w:cstheme="minorHAnsi"/>
              </w:rPr>
              <w:t>, o lo que nos paga el banco por depositar nuestro dinero</w:t>
            </w:r>
            <w:r w:rsidR="008722BC">
              <w:rPr>
                <w:rFonts w:asciiTheme="minorHAnsi" w:hAnsiTheme="minorHAnsi" w:cstheme="minorHAnsi"/>
              </w:rPr>
              <w:t xml:space="preserve"> (p</w:t>
            </w:r>
            <w:r w:rsidR="00973B04">
              <w:rPr>
                <w:rFonts w:asciiTheme="minorHAnsi" w:hAnsiTheme="minorHAnsi" w:cstheme="minorHAnsi"/>
              </w:rPr>
              <w:t>or ejemplo un depósito)</w:t>
            </w:r>
            <w:r w:rsidR="00973B04" w:rsidRPr="00973B04">
              <w:rPr>
                <w:rFonts w:asciiTheme="minorHAnsi" w:hAnsiTheme="minorHAnsi" w:cstheme="minorHAnsi"/>
              </w:rPr>
              <w:t>.</w:t>
            </w:r>
            <w:r w:rsidR="00973B04" w:rsidRPr="00E217A2">
              <w:rPr>
                <w:rFonts w:asciiTheme="minorHAnsi" w:hAnsiTheme="minorHAnsi" w:cstheme="minorHAnsi"/>
              </w:rPr>
              <w:t xml:space="preserve"> </w:t>
            </w:r>
            <w:r w:rsidR="00B50453">
              <w:rPr>
                <w:rFonts w:asciiTheme="minorHAnsi" w:hAnsiTheme="minorHAnsi" w:cstheme="minorHAnsi"/>
              </w:rPr>
              <w:t>E</w:t>
            </w:r>
            <w:r w:rsidR="003109AB">
              <w:rPr>
                <w:rFonts w:asciiTheme="minorHAnsi" w:hAnsiTheme="minorHAnsi" w:cstheme="minorHAnsi"/>
              </w:rPr>
              <w:t>l tipo de interés se expresa</w:t>
            </w:r>
            <w:r w:rsidR="00B50453">
              <w:rPr>
                <w:rFonts w:asciiTheme="minorHAnsi" w:hAnsiTheme="minorHAnsi" w:cstheme="minorHAnsi"/>
              </w:rPr>
              <w:t>rá siempre</w:t>
            </w:r>
            <w:r w:rsidR="003109AB">
              <w:rPr>
                <w:rFonts w:asciiTheme="minorHAnsi" w:hAnsiTheme="minorHAnsi" w:cstheme="minorHAnsi"/>
              </w:rPr>
              <w:t xml:space="preserve"> en tanto por ciento, se refiere a un periodo de tiempo determinado y se aplica sobre el importe prestado o depositado.</w:t>
            </w:r>
          </w:p>
          <w:p w14:paraId="55C2414A" w14:textId="77777777" w:rsidR="00DE30F3" w:rsidRDefault="003109AB" w:rsidP="00A314D8">
            <w:pPr>
              <w:pStyle w:val="NormalWeb"/>
              <w:shd w:val="clear" w:color="auto" w:fill="FFFFFF"/>
              <w:spacing w:before="0" w:beforeAutospacing="0" w:after="285" w:afterAutospacing="0"/>
              <w:jc w:val="both"/>
              <w:rPr>
                <w:rFonts w:asciiTheme="minorHAnsi" w:eastAsia="Microsoft Sans Serif" w:hAnsiTheme="minorHAnsi" w:cstheme="minorHAnsi"/>
                <w:lang w:eastAsia="en-US"/>
              </w:rPr>
            </w:pPr>
            <w:r w:rsidRPr="003109AB">
              <w:rPr>
                <w:rFonts w:asciiTheme="minorHAnsi" w:eastAsia="Microsoft Sans Serif" w:hAnsiTheme="minorHAnsi" w:cstheme="minorHAnsi"/>
                <w:lang w:eastAsia="en-US"/>
              </w:rPr>
              <w:t>Con frecuencia se utiliza el término</w:t>
            </w:r>
            <w:r>
              <w:rPr>
                <w:rFonts w:asciiTheme="minorHAnsi" w:eastAsia="Microsoft Sans Serif" w:hAnsiTheme="minorHAnsi" w:cstheme="minorHAnsi"/>
                <w:lang w:eastAsia="en-US"/>
              </w:rPr>
              <w:t xml:space="preserve"> </w:t>
            </w:r>
            <w:r w:rsidRPr="003109AB">
              <w:rPr>
                <w:rFonts w:asciiTheme="minorHAnsi" w:eastAsia="Microsoft Sans Serif" w:hAnsiTheme="minorHAnsi" w:cstheme="minorHAnsi"/>
                <w:lang w:eastAsia="en-US"/>
              </w:rPr>
              <w:t xml:space="preserve"> </w:t>
            </w:r>
            <w:r w:rsidRPr="008722BC">
              <w:rPr>
                <w:rFonts w:asciiTheme="minorHAnsi" w:eastAsia="Microsoft Sans Serif" w:hAnsiTheme="minorHAnsi" w:cstheme="minorHAnsi"/>
                <w:b/>
                <w:lang w:eastAsia="en-US"/>
              </w:rPr>
              <w:t>“interés</w:t>
            </w:r>
            <w:r>
              <w:rPr>
                <w:rFonts w:asciiTheme="minorHAnsi" w:eastAsia="Microsoft Sans Serif" w:hAnsiTheme="minorHAnsi" w:cstheme="minorHAnsi"/>
                <w:lang w:eastAsia="en-US"/>
              </w:rPr>
              <w:t>”</w:t>
            </w:r>
            <w:r w:rsidRPr="003109AB">
              <w:rPr>
                <w:rFonts w:asciiTheme="minorHAnsi" w:eastAsia="Microsoft Sans Serif" w:hAnsiTheme="minorHAnsi" w:cstheme="minorHAnsi"/>
                <w:lang w:eastAsia="en-US"/>
              </w:rPr>
              <w:t xml:space="preserve"> como sinónimo de </w:t>
            </w:r>
            <w:r>
              <w:rPr>
                <w:rFonts w:asciiTheme="minorHAnsi" w:eastAsia="Microsoft Sans Serif" w:hAnsiTheme="minorHAnsi" w:cstheme="minorHAnsi"/>
                <w:lang w:eastAsia="en-US"/>
              </w:rPr>
              <w:t>“</w:t>
            </w:r>
            <w:r w:rsidRPr="008722BC">
              <w:rPr>
                <w:rFonts w:asciiTheme="minorHAnsi" w:eastAsia="Microsoft Sans Serif" w:hAnsiTheme="minorHAnsi" w:cstheme="minorHAnsi"/>
                <w:b/>
                <w:lang w:eastAsia="en-US"/>
              </w:rPr>
              <w:t>tipo de interés</w:t>
            </w:r>
            <w:r>
              <w:rPr>
                <w:rFonts w:asciiTheme="minorHAnsi" w:eastAsia="Microsoft Sans Serif" w:hAnsiTheme="minorHAnsi" w:cstheme="minorHAnsi"/>
                <w:lang w:eastAsia="en-US"/>
              </w:rPr>
              <w:t>”</w:t>
            </w:r>
            <w:r w:rsidRPr="003109AB">
              <w:rPr>
                <w:rFonts w:asciiTheme="minorHAnsi" w:eastAsia="Microsoft Sans Serif" w:hAnsiTheme="minorHAnsi" w:cstheme="minorHAnsi"/>
                <w:lang w:eastAsia="en-US"/>
              </w:rPr>
              <w:t>, pero no es</w:t>
            </w:r>
            <w:r w:rsidR="00A314D8">
              <w:rPr>
                <w:rFonts w:asciiTheme="minorHAnsi" w:eastAsia="Microsoft Sans Serif" w:hAnsiTheme="minorHAnsi" w:cstheme="minorHAnsi"/>
                <w:lang w:eastAsia="en-US"/>
              </w:rPr>
              <w:t xml:space="preserve"> lo mismo, el</w:t>
            </w:r>
            <w:r w:rsidR="00A314D8" w:rsidRPr="008722BC">
              <w:rPr>
                <w:rFonts w:asciiTheme="minorHAnsi" w:eastAsia="Microsoft Sans Serif" w:hAnsiTheme="minorHAnsi" w:cstheme="minorHAnsi"/>
                <w:lang w:eastAsia="en-US"/>
              </w:rPr>
              <w:t xml:space="preserve"> tipo de interés</w:t>
            </w:r>
            <w:r w:rsidRPr="008722BC">
              <w:rPr>
                <w:rFonts w:asciiTheme="minorHAnsi" w:eastAsia="Microsoft Sans Serif" w:hAnsiTheme="minorHAnsi" w:cstheme="minorHAnsi"/>
                <w:lang w:eastAsia="en-US"/>
              </w:rPr>
              <w:t xml:space="preserve"> es un porcentaje y el interés el resultado de aplicar dicho porcentaje al principal durante el plazo correspondiente.</w:t>
            </w:r>
          </w:p>
          <w:p w14:paraId="57AD787B" w14:textId="69A2BD8F" w:rsidR="005B0E55" w:rsidRPr="008722BC" w:rsidRDefault="005B0E55" w:rsidP="00A314D8">
            <w:pPr>
              <w:pStyle w:val="NormalWeb"/>
              <w:shd w:val="clear" w:color="auto" w:fill="FFFFFF"/>
              <w:spacing w:before="0" w:beforeAutospacing="0" w:after="285" w:afterAutospacing="0"/>
              <w:jc w:val="both"/>
              <w:rPr>
                <w:rFonts w:asciiTheme="minorHAnsi" w:eastAsia="Microsoft Sans Serif" w:hAnsiTheme="minorHAnsi" w:cstheme="minorHAnsi"/>
                <w:lang w:eastAsia="en-US"/>
              </w:rPr>
            </w:pPr>
            <w:r>
              <w:rPr>
                <w:rFonts w:asciiTheme="minorHAnsi" w:eastAsia="Microsoft Sans Serif" w:hAnsiTheme="minorHAnsi" w:cstheme="minorHAnsi"/>
                <w:lang w:eastAsia="en-US"/>
              </w:rPr>
              <w:t>Pongamos un ejemplo,</w:t>
            </w:r>
            <w:r w:rsidR="00DE30F3">
              <w:rPr>
                <w:rFonts w:asciiTheme="minorHAnsi" w:eastAsia="Microsoft Sans Serif" w:hAnsiTheme="minorHAnsi" w:cstheme="minorHAnsi"/>
                <w:lang w:eastAsia="en-US"/>
              </w:rPr>
              <w:t xml:space="preserve"> si le p</w:t>
            </w:r>
            <w:r w:rsidR="00915785">
              <w:rPr>
                <w:rFonts w:asciiTheme="minorHAnsi" w:eastAsia="Microsoft Sans Serif" w:hAnsiTheme="minorHAnsi" w:cstheme="minorHAnsi"/>
                <w:lang w:eastAsia="en-US"/>
              </w:rPr>
              <w:t>edimos al banco un préstamo de 1</w:t>
            </w:r>
            <w:r w:rsidR="00DE30F3">
              <w:rPr>
                <w:rFonts w:asciiTheme="minorHAnsi" w:eastAsia="Microsoft Sans Serif" w:hAnsiTheme="minorHAnsi" w:cstheme="minorHAnsi"/>
                <w:lang w:eastAsia="en-US"/>
              </w:rPr>
              <w:t>0.000€ y el</w:t>
            </w:r>
            <w:r w:rsidR="00915785">
              <w:rPr>
                <w:rFonts w:asciiTheme="minorHAnsi" w:eastAsia="Microsoft Sans Serif" w:hAnsiTheme="minorHAnsi" w:cstheme="minorHAnsi"/>
                <w:lang w:eastAsia="en-US"/>
              </w:rPr>
              <w:t xml:space="preserve"> tipo de interés es el 10</w:t>
            </w:r>
            <w:r w:rsidR="00DE30F3">
              <w:rPr>
                <w:rFonts w:asciiTheme="minorHAnsi" w:eastAsia="Microsoft Sans Serif" w:hAnsiTheme="minorHAnsi" w:cstheme="minorHAnsi"/>
                <w:lang w:eastAsia="en-US"/>
              </w:rPr>
              <w:t>% anual, los intereses son 1.0</w:t>
            </w:r>
            <w:r w:rsidR="00915785">
              <w:rPr>
                <w:rFonts w:asciiTheme="minorHAnsi" w:eastAsia="Microsoft Sans Serif" w:hAnsiTheme="minorHAnsi" w:cstheme="minorHAnsi"/>
                <w:lang w:eastAsia="en-US"/>
              </w:rPr>
              <w:t>00€ (10</w:t>
            </w:r>
            <w:r w:rsidR="00DE30F3">
              <w:rPr>
                <w:rFonts w:asciiTheme="minorHAnsi" w:eastAsia="Microsoft Sans Serif" w:hAnsiTheme="minorHAnsi" w:cstheme="minorHAnsi"/>
                <w:lang w:eastAsia="en-US"/>
              </w:rPr>
              <w:t>% x</w:t>
            </w:r>
            <w:r w:rsidR="00915785">
              <w:rPr>
                <w:rFonts w:asciiTheme="minorHAnsi" w:eastAsia="Microsoft Sans Serif" w:hAnsiTheme="minorHAnsi" w:cstheme="minorHAnsi"/>
                <w:lang w:eastAsia="en-US"/>
              </w:rPr>
              <w:t xml:space="preserve"> 1</w:t>
            </w:r>
            <w:r w:rsidR="00DE30F3">
              <w:rPr>
                <w:rFonts w:asciiTheme="minorHAnsi" w:eastAsia="Microsoft Sans Serif" w:hAnsiTheme="minorHAnsi" w:cstheme="minorHAnsi"/>
                <w:lang w:eastAsia="en-US"/>
              </w:rPr>
              <w:t>0.000=1.000€),</w:t>
            </w:r>
            <w:r w:rsidR="00915785">
              <w:rPr>
                <w:rFonts w:asciiTheme="minorHAnsi" w:eastAsia="Microsoft Sans Serif" w:hAnsiTheme="minorHAnsi" w:cstheme="minorHAnsi"/>
                <w:lang w:eastAsia="en-US"/>
              </w:rPr>
              <w:t xml:space="preserve"> y pagaré al banco un total de 1</w:t>
            </w:r>
            <w:r w:rsidR="00DE30F3">
              <w:rPr>
                <w:rFonts w:asciiTheme="minorHAnsi" w:eastAsia="Microsoft Sans Serif" w:hAnsiTheme="minorHAnsi" w:cstheme="minorHAnsi"/>
                <w:lang w:eastAsia="en-US"/>
              </w:rPr>
              <w:t xml:space="preserve">1.000 € por disponer de él. </w:t>
            </w:r>
            <w:r>
              <w:rPr>
                <w:rFonts w:asciiTheme="minorHAnsi" w:eastAsia="Microsoft Sans Serif" w:hAnsiTheme="minorHAnsi" w:cstheme="minorHAnsi"/>
                <w:lang w:eastAsia="en-US"/>
              </w:rPr>
              <w:t xml:space="preserve"> </w:t>
            </w:r>
          </w:p>
          <w:p w14:paraId="208B55EB" w14:textId="544EE1E8" w:rsidR="00AC7BB2" w:rsidRPr="00DB7C8D" w:rsidRDefault="00DF5FA3" w:rsidP="00D82F5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B178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3</w:t>
            </w:r>
            <w:r w:rsidR="001A0C29" w:rsidRPr="003B178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.-</w:t>
            </w:r>
            <w:r w:rsidR="001A0C29" w:rsidRPr="00DB7C8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¿Por qué es tan importante el tiempo cuando hablamos de dinero?</w:t>
            </w:r>
          </w:p>
          <w:p w14:paraId="75698E8F" w14:textId="5E963FD4" w:rsidR="00AC7BB2" w:rsidRPr="00DB7C8D" w:rsidRDefault="00AC7BB2" w:rsidP="00D82F5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Todos sabemos</w:t>
            </w:r>
            <w:r w:rsidR="00E22F74" w:rsidRPr="00A57C1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por experiencia</w:t>
            </w:r>
            <w:r w:rsidR="00E22F74" w:rsidRPr="00A57C1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 w:rsidRPr="00E22F74">
              <w:rPr>
                <w:rFonts w:asciiTheme="minorHAnsi" w:hAnsiTheme="minorHAnsi" w:cstheme="minorHAnsi"/>
                <w:color w:val="FF0000"/>
                <w:sz w:val="24"/>
                <w:szCs w:val="24"/>
                <w:lang w:val="es-ES"/>
              </w:rPr>
              <w:t xml:space="preserve"> </w:t>
            </w:r>
            <w:r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que los precios de los bienes y servicios que adquirimos suelen ir aumentando con el paso del tiempo</w:t>
            </w:r>
            <w:r w:rsidR="00B5045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 C</w:t>
            </w:r>
            <w:r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omo consecuencia, </w:t>
            </w:r>
            <w:r w:rsidR="00B5045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el valor del dinero </w:t>
            </w:r>
            <w:r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va disminuyendo </w:t>
            </w:r>
            <w:r w:rsidR="00E22F74" w:rsidRPr="00A57C1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y con ello</w:t>
            </w:r>
            <w:r w:rsidR="00E22F74" w:rsidRPr="00E22F74">
              <w:rPr>
                <w:rFonts w:asciiTheme="minorHAnsi" w:hAnsiTheme="minorHAnsi" w:cstheme="minorHAnsi"/>
                <w:color w:val="FF0000"/>
                <w:sz w:val="24"/>
                <w:szCs w:val="24"/>
                <w:lang w:val="es-ES"/>
              </w:rPr>
              <w:t xml:space="preserve"> </w:t>
            </w:r>
            <w:r w:rsidR="00E22F7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nuestro </w:t>
            </w:r>
            <w:r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poder adquisitivo. </w:t>
            </w:r>
            <w:r w:rsidR="00E22F74" w:rsidRPr="00A57C1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Es decir,</w:t>
            </w:r>
            <w:r w:rsidR="00E22F7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c</w:t>
            </w:r>
            <w:r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on la misma c</w:t>
            </w:r>
            <w:r w:rsidR="00A57C1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antidad de dinero</w:t>
            </w:r>
            <w:r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 w:rsidR="00EC18B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por ejemplo,</w:t>
            </w:r>
            <w:r w:rsidR="00DE64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100</w:t>
            </w:r>
            <w:r w:rsidR="0031239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  <w:r w:rsidR="00DE64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€</w:t>
            </w:r>
            <w:r w:rsidR="00EC18B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podemos comprar hoy menos cosas que hace un año.</w:t>
            </w:r>
          </w:p>
          <w:p w14:paraId="4854FAF0" w14:textId="77777777" w:rsidR="00B50453" w:rsidRDefault="00760771" w:rsidP="00D82F5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Esto nos permite</w:t>
            </w:r>
            <w:r w:rsidR="00AC7BB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comprender </w:t>
            </w:r>
            <w:r w:rsidR="00CE53AF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que </w:t>
            </w:r>
            <w:r w:rsidR="00CE53AF" w:rsidRPr="00DE30F3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una misma cantidad de dinero tendrá un valor diferente según el momento en que se perciba.</w:t>
            </w:r>
            <w:r w:rsidR="00CE53AF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14:paraId="0E38F4C0" w14:textId="766E01CB" w:rsidR="007F19D5" w:rsidRDefault="00760771" w:rsidP="00D82F5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Cuando hay inflación, es decir, cuando</w:t>
            </w:r>
            <w:r w:rsidR="001F3010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hay un incremento continuado de los precios en el tiempo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esto resulta obvio</w:t>
            </w:r>
            <w:r w:rsidR="001F3010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. </w:t>
            </w:r>
            <w:r w:rsidR="00A023B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Pero</w:t>
            </w:r>
            <w:r w:rsidR="001F3010" w:rsidRPr="00DB7C8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¿qué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ocurre</w:t>
            </w:r>
            <w:r w:rsidR="001F3010" w:rsidRPr="00DB7C8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en una situación de estabilidad completa </w:t>
            </w:r>
            <w:r w:rsidR="001F3010" w:rsidRPr="00A57C1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de los precios</w:t>
            </w:r>
            <w:r w:rsidR="001F3010" w:rsidRPr="007F19D5">
              <w:rPr>
                <w:rFonts w:asciiTheme="minorHAnsi" w:hAnsiTheme="minorHAnsi" w:cstheme="minorHAnsi"/>
                <w:b/>
                <w:strike/>
                <w:sz w:val="24"/>
                <w:szCs w:val="24"/>
                <w:lang w:val="es-ES"/>
              </w:rPr>
              <w:t>,</w:t>
            </w:r>
            <w:r w:rsidR="001F3010" w:rsidRPr="00DB7C8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</w:t>
            </w:r>
            <w:r w:rsidR="001F3010" w:rsidRPr="00A57C1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es decir,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sin inflación</w:t>
            </w:r>
            <w:r w:rsidR="001F3010" w:rsidRPr="00DB7C8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?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</w:t>
            </w:r>
            <w:r w:rsidRPr="00760771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Pues que incluso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 esa situación</w:t>
            </w:r>
            <w:r w:rsidR="0081745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preferiríamos disponer ahora del dinero en lugar de esperar un año, ya que aunque 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con </w:t>
            </w:r>
            <w:r w:rsidR="007F19D5" w:rsidRPr="00EC18B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esos </w:t>
            </w:r>
            <w:r w:rsidR="00DE64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100</w:t>
            </w:r>
            <w:r w:rsidR="0031239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  <w:r w:rsidR="00DE64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€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7F19D5" w:rsidRPr="00EC18B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pudiéramos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7F19D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adquirir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7F19D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hoy 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los mismos bienes </w:t>
            </w:r>
            <w:r w:rsidR="007F19D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que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dentro de un año, 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al </w:t>
            </w:r>
            <w:r w:rsidR="007F19D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disponer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hoy</w:t>
            </w:r>
            <w:r w:rsidR="007F19D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de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7F19D5" w:rsidRPr="00EC18B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ese dinero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podríamos rentabilizar los </w:t>
            </w:r>
            <w:r w:rsidR="00DE64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100</w:t>
            </w:r>
            <w:r w:rsidR="0031239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0</w:t>
            </w:r>
            <w:r w:rsidR="00DE64B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€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y dentro de un año</w:t>
            </w:r>
            <w:r w:rsidR="007F19D5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recuperar dicha suma más el rendimiento que 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haya generado</w:t>
            </w:r>
            <w:r w:rsidR="00311432" w:rsidRPr="00DB7C8D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  <w:p w14:paraId="7CA8FA59" w14:textId="6F5D6C0D" w:rsidR="003A5206" w:rsidRPr="00FF7234" w:rsidRDefault="00817453" w:rsidP="00D82F5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lastRenderedPageBreak/>
              <w:t>Por tanto, cada cuantía de dinero</w:t>
            </w:r>
            <w:r w:rsidR="0031239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va asociado a una fecha</w:t>
            </w:r>
            <w:r w:rsidR="00B5045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 Es decir, 1000 € del 15</w:t>
            </w:r>
            <w:r w:rsidR="0031239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de enero no</w:t>
            </w:r>
            <w:r w:rsidR="00B5045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valen lo mismo que 1000 € del 15</w:t>
            </w:r>
            <w:r w:rsidR="0031239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de marzo. </w:t>
            </w:r>
          </w:p>
          <w:p w14:paraId="79992A08" w14:textId="77777777" w:rsidR="003A5206" w:rsidRDefault="003A5206" w:rsidP="00D82F5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  <w:p w14:paraId="02330084" w14:textId="13B54318" w:rsidR="003B1785" w:rsidRPr="00DB7C8D" w:rsidRDefault="00145D58" w:rsidP="00D82F5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4</w:t>
            </w:r>
            <w:r w:rsidR="00C610FE" w:rsidRPr="00DB7C8D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.- </w:t>
            </w:r>
            <w:r w:rsidR="00E7151E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Capitalización y </w:t>
            </w:r>
            <w:r w:rsidR="00E7151E" w:rsidRPr="00EC18B1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D</w:t>
            </w:r>
            <w:r w:rsidR="00E7151E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escuento de dinero</w:t>
            </w:r>
          </w:p>
          <w:p w14:paraId="1A58B3FA" w14:textId="2BEE3E31" w:rsidR="002A5D22" w:rsidRDefault="002A5D22" w:rsidP="00D82F5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Capitalización: </w:t>
            </w:r>
            <w:r w:rsidRPr="002A5D2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consiste en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renunciar</w:t>
            </w:r>
            <w:r w:rsidRPr="002A5D2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a un capital actual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</w:t>
            </w:r>
            <w:r w:rsidRPr="002A5D2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(prestándolo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o invirtiéndolo) para obtener un capital</w:t>
            </w:r>
            <w:r w:rsidR="009C3CA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superior en el 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futuro. La diferencia entre el valor del capital futuro y el actual son los intereses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  <w:p w14:paraId="6308AA69" w14:textId="799A2E99" w:rsidR="00E30B07" w:rsidRDefault="00B936CC" w:rsidP="00D82F5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45D58">
              <w:rPr>
                <w:rFonts w:asciiTheme="minorHAnsi" w:hAnsiTheme="minorHAnsi" w:cstheme="minorHAnsi"/>
                <w:sz w:val="24"/>
                <w:szCs w:val="24"/>
                <w:u w:val="single"/>
                <w:lang w:val="es-ES"/>
              </w:rPr>
              <w:t>Ejemplo</w:t>
            </w:r>
            <w:r w:rsidR="00BC03BB">
              <w:rPr>
                <w:rFonts w:asciiTheme="minorHAnsi" w:hAnsiTheme="minorHAnsi" w:cstheme="minorHAnsi"/>
                <w:sz w:val="24"/>
                <w:szCs w:val="24"/>
                <w:u w:val="single"/>
                <w:lang w:val="es-ES"/>
              </w:rPr>
              <w:t>s</w:t>
            </w:r>
            <w:r w:rsidRP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: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“</w:t>
            </w:r>
            <w:r w:rsidRPr="00B936C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contratar una imp</w:t>
            </w:r>
            <w:r w:rsidR="00E30B0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osición a </w:t>
            </w:r>
            <w:r w:rsidR="00F6679E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plazo fijo”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 w:rsidR="00F6679E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F6679E" w:rsidRPr="00EF394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esto es</w:t>
            </w:r>
            <w:r w:rsidRPr="00EF394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 w:rsidRPr="00B936C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depositamos</w:t>
            </w:r>
            <w:r w:rsidRPr="00B936C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el dinero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en </w:t>
            </w:r>
            <w:r w:rsidRPr="00B936C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una entidad financiera y lo recuperamos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un tiempo </w:t>
            </w:r>
            <w:r w:rsidRPr="00B936C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más tarde,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más</w:t>
            </w:r>
            <w:r w:rsidRPr="00B936C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unos intereses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; es semejante a </w:t>
            </w:r>
            <w:r w:rsidR="00BD40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cuando una entidad financiera presta un capital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y</w:t>
            </w:r>
            <w:r w:rsidR="00BD40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lo recupera más tarde incrementado con los correspondientes intereses.</w:t>
            </w:r>
          </w:p>
          <w:p w14:paraId="7B167489" w14:textId="7BE6C308" w:rsidR="00145D58" w:rsidRDefault="00145D58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En la capitalización se cumple que: </w:t>
            </w:r>
          </w:p>
          <w:p w14:paraId="6BFA0CBC" w14:textId="77777777" w:rsidR="00BC03BB" w:rsidRDefault="00BC03BB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5DC06FC8" w14:textId="2AFAA0DD" w:rsidR="00145D58" w:rsidRPr="008D4524" w:rsidRDefault="00145D58" w:rsidP="008D452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8D4524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Capital futuro = Capital Actual + Intereses</w:t>
            </w:r>
            <w:r w:rsidR="004E248F" w:rsidRPr="008D4524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.</w:t>
            </w:r>
          </w:p>
          <w:p w14:paraId="2781B484" w14:textId="77777777" w:rsidR="00145D58" w:rsidRDefault="00145D58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081CC72C" w14:textId="1F1F7268" w:rsidR="002842B7" w:rsidRDefault="002A5D22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Actualización o Descuento</w:t>
            </w:r>
            <w:r w:rsidR="00E7151E" w:rsidRPr="002842B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:</w:t>
            </w:r>
            <w:r w:rsidR="00237432"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consiste en disponer anticipadamente de un capital futuro recibiendo por ello una cantidad inferior (valor actual). La diferencia entre el capital futuro y el capital actual es el descuento. </w:t>
            </w:r>
          </w:p>
          <w:p w14:paraId="60C22676" w14:textId="62F322BC" w:rsidR="002A5D22" w:rsidRDefault="00237432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45D58">
              <w:rPr>
                <w:rFonts w:asciiTheme="minorHAnsi" w:hAnsiTheme="minorHAnsi" w:cstheme="minorHAnsi"/>
                <w:sz w:val="24"/>
                <w:szCs w:val="24"/>
                <w:u w:val="single"/>
                <w:lang w:val="es-ES"/>
              </w:rPr>
              <w:t>Ejemplo</w:t>
            </w:r>
            <w:r w:rsidRP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: </w:t>
            </w:r>
            <w:r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“cobrar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un pagaré</w:t>
            </w:r>
            <w:r w:rsidR="00E30B0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por anticipado”</w:t>
            </w:r>
            <w:r w:rsidR="00E30B07" w:rsidRPr="00EF394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; </w:t>
            </w:r>
            <w:r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tenemos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un pagaré</w:t>
            </w:r>
            <w:r w:rsidR="009B19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que es un documento que expresa</w:t>
            </w:r>
            <w:r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que nos van a pagar un dinero en una fecha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futura determinada</w:t>
            </w:r>
            <w:r w:rsidR="00EF394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. </w:t>
            </w:r>
            <w:r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Si queremos cobrar antes de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su</w:t>
            </w:r>
            <w:r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vencimiento, llevamos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el pagaré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a 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una</w:t>
            </w:r>
            <w:r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entidad financiera que nos adelanta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rá</w:t>
            </w:r>
            <w:r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el </w:t>
            </w:r>
            <w:r w:rsidR="009B1927"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dinero,</w:t>
            </w:r>
            <w:r w:rsidR="00BC03B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pero aplicando</w:t>
            </w:r>
            <w:r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un descuento en función del tiempo que se </w:t>
            </w:r>
            <w:r w:rsidR="009B19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anticipa</w:t>
            </w:r>
            <w:r w:rsidRPr="0023743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el pago.</w:t>
            </w:r>
          </w:p>
          <w:p w14:paraId="119137CA" w14:textId="0B15E9D2" w:rsidR="004E248F" w:rsidRDefault="004E248F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 la operación de descuento se cumple:</w:t>
            </w:r>
          </w:p>
          <w:p w14:paraId="37C042E5" w14:textId="77777777" w:rsidR="009B1927" w:rsidRDefault="009B1927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62B7E1EC" w14:textId="65D30A5B" w:rsidR="004E248F" w:rsidRPr="008D4524" w:rsidRDefault="004E248F" w:rsidP="009B1927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8D4524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Capital actual= Capital futuro- Descuento.</w:t>
            </w:r>
          </w:p>
          <w:p w14:paraId="54F53741" w14:textId="77777777" w:rsidR="007613AF" w:rsidRDefault="007613AF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23F22C45" w14:textId="688B859F" w:rsidR="004E248F" w:rsidRDefault="004E248F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Puesto que en </w:t>
            </w:r>
            <w:r w:rsidR="009B19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el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descuento se calcula el valor </w:t>
            </w:r>
            <w:r w:rsidR="009B19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actual 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de un capital, </w:t>
            </w:r>
            <w:r w:rsidR="009B19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 esta operación se la llama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también </w:t>
            </w:r>
            <w:r w:rsidR="009B19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‘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actualización</w:t>
            </w:r>
            <w:r w:rsidR="009B19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’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  <w:p w14:paraId="1C99100F" w14:textId="77777777" w:rsidR="004E248F" w:rsidRDefault="004E248F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5E0086DF" w14:textId="6A524A24" w:rsidR="00237432" w:rsidRDefault="00145D58" w:rsidP="00D82F5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>5</w:t>
            </w:r>
            <w:r w:rsidR="00237432" w:rsidRPr="0023743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.- </w:t>
            </w:r>
            <w:r w:rsidR="005B427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Interés Simple e</w:t>
            </w:r>
            <w:r w:rsidR="00E47E40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Interés Compuesto </w:t>
            </w:r>
          </w:p>
          <w:p w14:paraId="77C1E098" w14:textId="02378D66" w:rsidR="00834C45" w:rsidRDefault="00B83086" w:rsidP="00A5420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7537E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</w:t>
            </w:r>
            <w:r w:rsidRPr="00B8308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 cálculo de los intereses </w:t>
            </w:r>
            <w:r w:rsidR="008722B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de una operación financiera </w:t>
            </w:r>
            <w:r w:rsidR="007537E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puede realizarse </w:t>
            </w:r>
            <w:r w:rsidRPr="00B8308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mediante</w:t>
            </w:r>
            <w:r w:rsidR="008722B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8722BC" w:rsidRPr="007537E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Interés Simple</w:t>
            </w:r>
            <w:r w:rsidRPr="00B8308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o </w:t>
            </w:r>
            <w:r w:rsidR="007537E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Interés C</w:t>
            </w:r>
            <w:r w:rsidR="008722BC" w:rsidRPr="007537E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ompuesto</w:t>
            </w:r>
            <w:r w:rsidR="009A553C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:</w:t>
            </w:r>
          </w:p>
          <w:p w14:paraId="3098D917" w14:textId="2EAB3E7E" w:rsidR="008D4524" w:rsidRPr="00411041" w:rsidRDefault="00A86286" w:rsidP="00A86286">
            <w:pPr>
              <w:jc w:val="both"/>
              <w:rPr>
                <w:rFonts w:ascii="Arial" w:hAnsi="Arial" w:cs="Arial"/>
                <w:color w:val="000000"/>
                <w:shd w:val="clear" w:color="auto" w:fill="FFFFFF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Fundamentalmente</w:t>
            </w:r>
            <w:r w:rsidRPr="00A8628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la diferencia está en que en </w:t>
            </w:r>
            <w:r w:rsidRPr="00A8628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el interés simple</w:t>
            </w:r>
            <w:r w:rsidRPr="00A8628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 los intereses se calculan solo sobre el </w:t>
            </w:r>
            <w:hyperlink r:id="rId7" w:history="1">
              <w:r w:rsidRPr="00A86286">
                <w:rPr>
                  <w:rFonts w:asciiTheme="minorHAnsi" w:hAnsiTheme="minorHAnsi" w:cstheme="minorHAnsi"/>
                  <w:sz w:val="24"/>
                  <w:szCs w:val="24"/>
                  <w:lang w:val="es-ES"/>
                </w:rPr>
                <w:t>capital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 invertido al principio, </w:t>
            </w:r>
            <w:r w:rsidRPr="00A8628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sin tener en cuenta la posible reinversión de l</w:t>
            </w:r>
            <w:r w:rsidR="005B427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os intereses que vaya produciendo </w:t>
            </w:r>
            <w:r w:rsidRPr="00A8628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nuestro dinero. Por otro lado, en </w:t>
            </w:r>
            <w:r w:rsidRPr="00A86286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el interés compuesto</w:t>
            </w:r>
            <w:r w:rsidRPr="00A8628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 los in</w:t>
            </w:r>
            <w:r w:rsidR="005B427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tereses obtenidos se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5B427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acumulan</w:t>
            </w:r>
            <w:r w:rsidRPr="00E17C5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al capital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inicial</w:t>
            </w:r>
            <w:r w:rsidR="005B427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para producir nuevos intereses en el periodo siguiente de la operación</w:t>
            </w:r>
            <w:r w:rsidRPr="00E17C5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E17C5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Por esta razón, el capital crece al final 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de cada uno de 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lastRenderedPageBreak/>
              <w:t>los periodos y los intereses,</w:t>
            </w:r>
            <w:r w:rsidRPr="00E17C5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calculado sobre un capital mayor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 w:rsidRPr="00E17C5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también crece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n </w:t>
            </w:r>
            <w:r w:rsidRPr="00A8628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obteniéndose un resultado sensiblemente mayor.</w:t>
            </w:r>
          </w:p>
          <w:p w14:paraId="09ACA85A" w14:textId="348CB906" w:rsidR="00A5420F" w:rsidRDefault="00A5420F" w:rsidP="00A8628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79A7FCC2" w14:textId="5DAB2D99" w:rsidR="00BA7263" w:rsidRPr="00BA7263" w:rsidRDefault="007537E2" w:rsidP="0041104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E53074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Por ejemplo</w:t>
            </w:r>
            <w:r w:rsidR="00327E98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, </w:t>
            </w:r>
            <w:r w:rsidR="003C35FA" w:rsidRPr="003C35FA">
              <w:rPr>
                <w:rFonts w:ascii="Arial" w:hAnsi="Arial" w:cs="Arial"/>
                <w:color w:val="65696E"/>
                <w:shd w:val="clear" w:color="auto" w:fill="FFFFFF"/>
                <w:lang w:val="es-ES"/>
              </w:rPr>
              <w:t xml:space="preserve"> </w:t>
            </w:r>
            <w:r w:rsidR="00BA72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</w:t>
            </w:r>
            <w:r w:rsidR="003C35FA" w:rsidRPr="003C35F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upongamos que queremos hacer una inversión de 10.000 euros durante 3 años </w:t>
            </w:r>
            <w:r w:rsid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a </w:t>
            </w:r>
            <w:r w:rsidR="003C35FA" w:rsidRPr="003C35F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un interés simple del 10%</w:t>
            </w:r>
            <w:r w:rsid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anual</w:t>
            </w:r>
            <w:r w:rsidR="003C35FA" w:rsidRPr="003C35F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 Los beneficios que obtendremos por nuestra inversión son</w:t>
            </w:r>
            <w:r w:rsidR="003C35FA" w:rsidRPr="00BA72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: </w:t>
            </w:r>
          </w:p>
          <w:p w14:paraId="0F9D3B34" w14:textId="77777777" w:rsidR="00BA7263" w:rsidRPr="00BA7263" w:rsidRDefault="00BA7263" w:rsidP="0041104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A72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Año 1: 1.000 euros (el 10% de 10.000 euros).</w:t>
            </w:r>
          </w:p>
          <w:p w14:paraId="3B01EE93" w14:textId="1DF4F337" w:rsidR="00BA7263" w:rsidRPr="00BA7263" w:rsidRDefault="00BA7263" w:rsidP="0041104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A72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Año 2: 1.000 euros (el 10% de 10.000 euros).</w:t>
            </w:r>
          </w:p>
          <w:p w14:paraId="53B7D663" w14:textId="47B970DC" w:rsidR="00BA7263" w:rsidRPr="00BA7263" w:rsidRDefault="00BA7263" w:rsidP="00411041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BA72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Año 3: 1.000 euros (el 10% de 10.000 euros).</w:t>
            </w:r>
          </w:p>
          <w:p w14:paraId="1F116DBD" w14:textId="0017629E" w:rsidR="001D3227" w:rsidRDefault="00411041" w:rsidP="001D322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La rentabilidad total de la inversión sería de 3.000€. </w:t>
            </w:r>
            <w:r w:rsidR="00BA72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Esto es, retiraríamos los 1000</w:t>
            </w:r>
            <w:r w:rsidR="00327E98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euros</w:t>
            </w:r>
            <w:r w:rsidR="00BA72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de intereses y seguiríamos obteniendo el 10</w:t>
            </w:r>
            <w:r w:rsidR="007C0D0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% de 10.000 en el siguiente año, ya que </w:t>
            </w:r>
            <w:r w:rsidR="00BA7263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327E98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el capital sobre los que se calculan los intereses se mantendría invariable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en los 10.000 euros iniciales y</w:t>
            </w:r>
            <w:r w:rsidRPr="0041104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 la rentabilidad anual es la misma todos los años porque el tipo de interés (10%) se aplica siempre sobre la cantidad inicial (10.000 euros).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14:paraId="5389E4C6" w14:textId="7AABB5E9" w:rsidR="001D3227" w:rsidRDefault="006224C6" w:rsidP="001D322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41104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En el caso </w:t>
            </w:r>
            <w:r w:rsidR="00411041" w:rsidRPr="0041104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de realizar la misma inversión  </w:t>
            </w:r>
            <w:r w:rsidR="0041104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por 3 años, </w:t>
            </w:r>
            <w:r w:rsidR="00411041" w:rsidRPr="0041104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pero aplicando el 10% de</w:t>
            </w:r>
            <w:r w:rsidRPr="0041104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interés compuesto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</w:t>
            </w:r>
            <w:r w:rsidR="0041104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obtendríamos los siguientes beneficios:</w:t>
            </w:r>
          </w:p>
          <w:p w14:paraId="5C3A3165" w14:textId="77777777" w:rsidR="001D3227" w:rsidRPr="001D3227" w:rsidRDefault="00411041" w:rsidP="001D322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Año 1: 1.000 euros (el 10% de 10.000 euros).</w:t>
            </w:r>
          </w:p>
          <w:p w14:paraId="13C1AAD5" w14:textId="10470985" w:rsidR="001D3227" w:rsidRPr="001D3227" w:rsidRDefault="00411041" w:rsidP="001D322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Año 2: 1.100 euros (el 10% de 11.000 euros, ya que a los 10.000 euros iniciales le s</w:t>
            </w:r>
            <w:r w:rsid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umamos los 1.000 euros producidos</w:t>
            </w:r>
            <w:r w:rsidRP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en el año 1).</w:t>
            </w:r>
          </w:p>
          <w:p w14:paraId="03928D9A" w14:textId="7B03829A" w:rsidR="00411041" w:rsidRDefault="00411041" w:rsidP="001D3227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Año 3: 1.210 euros (el 10% de 12.100 euros, ya que a los 10.000 euros iniciales le sumamos los 1.000 euros </w:t>
            </w:r>
            <w:r w:rsidR="001D3227" w:rsidRP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producidos</w:t>
            </w:r>
            <w:r w:rsidR="001D3227" w:rsidRP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en el año 1 y los 1.100 euros </w:t>
            </w:r>
            <w:r w:rsid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producidos</w:t>
            </w:r>
            <w:r w:rsidRP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en el año 2).</w:t>
            </w:r>
          </w:p>
          <w:p w14:paraId="15CCACA9" w14:textId="1C2EF8EE" w:rsidR="00106656" w:rsidRDefault="001D3227" w:rsidP="000B5F0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 rentabilidad total de la inversión es de 3.310€</w:t>
            </w:r>
            <w:r w:rsidR="000B5F0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, mayor que la obtenida al 10% de</w:t>
            </w:r>
            <w:r w:rsidRP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tipo de interés simple</w:t>
            </w:r>
            <w:r w:rsidR="000B5F0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(3.000€)</w:t>
            </w:r>
            <w:r w:rsidRP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 Esto es así porque año tras año, </w:t>
            </w:r>
            <w:r w:rsidRPr="000B5F04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los beneficios generados por la inversión se reinvierten y, por t</w:t>
            </w:r>
            <w:r w:rsidR="000B5F04" w:rsidRPr="000B5F04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anto, también producen intereses</w:t>
            </w:r>
            <w:r w:rsidRPr="000B5F0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  <w:r w:rsidR="000B5F04" w:rsidRPr="000B5F0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0B5F04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Au</w:t>
            </w:r>
            <w:r w:rsidRPr="001D322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nque el tipo de interés es el mismo todos los años (10%), el capital inicial no lo es, ya que aumenta de forma anual cuando se le suman los intereses obtenidos en el periodo anterior. </w:t>
            </w:r>
          </w:p>
          <w:p w14:paraId="11CBAC66" w14:textId="1AAE212D" w:rsidR="00DB4816" w:rsidRDefault="008D075A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>6</w:t>
            </w:r>
            <w:r w:rsidR="00CE35CE" w:rsidRPr="00CE35C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>.-</w:t>
            </w:r>
            <w:r w:rsidR="00C158C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 xml:space="preserve"> ¿Qué es el TIN? </w:t>
            </w:r>
            <w:r w:rsidR="00E5307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>¿Y</w:t>
            </w:r>
            <w:r w:rsidR="00C158C5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CE35CE" w:rsidRPr="00CE35C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 xml:space="preserve"> la TAE?</w:t>
            </w:r>
            <w:r w:rsidR="00A66B3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DB481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245D0FA5" w14:textId="03561BF6" w:rsidR="006141E2" w:rsidRDefault="00645052" w:rsidP="00D82F53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En cualquier contrato de productos bancarios </w:t>
            </w:r>
            <w:r w:rsidRPr="0064505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como depósitos, préstamos, créditos o hipotecas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, </w:t>
            </w:r>
            <w:r w:rsidR="00BB2DBE" w:rsidRPr="0064505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</w:t>
            </w:r>
            <w:r w:rsidR="00BB2D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eben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estar indicado </w:t>
            </w:r>
            <w:r w:rsidR="006141E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los valores de TIN y TAE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.</w:t>
            </w:r>
            <w:r w:rsidR="006141E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14:paraId="0408C907" w14:textId="647DA520" w:rsidR="00645052" w:rsidRPr="00BB2DBE" w:rsidRDefault="006141E2" w:rsidP="00E871F0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 w:rsidRPr="006141E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</w:t>
            </w:r>
            <w:r w:rsidRPr="006141E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TIN</w:t>
            </w:r>
            <w:r w:rsidRPr="006141E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(</w:t>
            </w:r>
            <w:r w:rsidRPr="006141E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ipo de </w:t>
            </w:r>
            <w:r w:rsidRPr="006141E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nterés</w:t>
            </w:r>
            <w:r w:rsidRPr="006141E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N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ominal</w:t>
            </w:r>
            <w:r w:rsidR="0034685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),</w:t>
            </w:r>
            <w:r w:rsidR="00BB2DB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es el tanto de interés que se ha acordado con la entidad financiera para la operación. </w:t>
            </w:r>
            <w:r w:rsidR="005A7AC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Refleja </w:t>
            </w:r>
            <w:r w:rsidR="00BB2DBE" w:rsidRPr="0064505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el precio que la entidad cobra por prestar o que paga por depositar</w:t>
            </w:r>
            <w:r w:rsidR="00BB2DBE" w:rsidRPr="00BB2DBE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  <w:lang w:val="es-ES"/>
              </w:rPr>
              <w:t>.</w:t>
            </w:r>
          </w:p>
          <w:p w14:paraId="6356139B" w14:textId="77777777" w:rsidR="00C20307" w:rsidRDefault="00E871F0" w:rsidP="008E796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5B4276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</w:t>
            </w:r>
            <w:r w:rsidRPr="00E871F0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o incluye gastos ni comisiones, y su periodicidad no tiene por qué ser anual. </w:t>
            </w:r>
          </w:p>
          <w:p w14:paraId="4CBBBE29" w14:textId="77777777" w:rsidR="00DD4FC1" w:rsidRDefault="00C20307" w:rsidP="008E7961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L</w:t>
            </w:r>
            <w:r w:rsidR="005A7AC7" w:rsidRPr="008E79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a </w:t>
            </w:r>
            <w:hyperlink r:id="rId8" w:history="1">
              <w:r w:rsidR="005A7AC7" w:rsidRPr="008E7961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  <w:lang w:val="es-ES"/>
                </w:rPr>
                <w:t>TAE</w:t>
              </w:r>
            </w:hyperlink>
            <w:r w:rsidR="005A7AC7" w:rsidRPr="008E79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 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(</w:t>
            </w:r>
            <w:r w:rsidRPr="00C2030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>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asa </w:t>
            </w:r>
            <w:r w:rsidRPr="00C2030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>A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nual </w:t>
            </w:r>
            <w:r w:rsidRPr="00C2030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es-ES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quivalente), al igual que el TIN, </w:t>
            </w:r>
            <w:r w:rsidR="005A7AC7" w:rsidRPr="008E79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se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expresa en forma de porcentaje, y se </w:t>
            </w:r>
            <w:r w:rsidR="005A7AC7" w:rsidRPr="008E79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calcula de acuerdo con una fórmula </w:t>
            </w:r>
            <w:r w:rsidR="005A7AC7" w:rsidRPr="008E79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lastRenderedPageBreak/>
              <w:t>matemática normalizada que tiene en cuenta el tipo de interés nominal</w:t>
            </w:r>
            <w:r w:rsidR="008E79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(TIN)</w:t>
            </w:r>
            <w:r w:rsidR="00C103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de la operación, </w:t>
            </w:r>
            <w:r w:rsidR="005A7AC7" w:rsidRPr="008E79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la frecuencia de los pagos (mensuales, trimestrales, semestrales, etc.), las comisiones bancarias, y los </w:t>
            </w:r>
            <w:hyperlink r:id="rId9" w:history="1">
              <w:r w:rsidR="005A7AC7" w:rsidRPr="008E7961">
                <w:rPr>
                  <w:rFonts w:asciiTheme="minorHAnsi" w:hAnsiTheme="minorHAnsi" w:cstheme="minorHAnsi"/>
                  <w:color w:val="000000" w:themeColor="text1"/>
                  <w:sz w:val="24"/>
                  <w:szCs w:val="24"/>
                  <w:lang w:val="es-ES"/>
                </w:rPr>
                <w:t>gastos</w:t>
              </w:r>
            </w:hyperlink>
            <w:r w:rsidR="005A7AC7" w:rsidRPr="008E7961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 de la operación. </w:t>
            </w:r>
          </w:p>
          <w:p w14:paraId="1D80DFFB" w14:textId="4B1614B4" w:rsidR="00C10308" w:rsidRDefault="00DD4FC1" w:rsidP="008E7961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L</w:t>
            </w:r>
            <w:r w:rsidR="00C103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a diferencia entre el TIN y la TAE es que la TAE </w:t>
            </w:r>
            <w:r w:rsidR="00C10308" w:rsidRPr="00C103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inclu</w:t>
            </w:r>
            <w:r w:rsidR="004204F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ye, además del TIN, el número de veces que se liquidan los intereses al año, </w:t>
            </w:r>
            <w:r w:rsidR="00C10308" w:rsidRPr="00C1030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los gastos y com</w:t>
            </w:r>
            <w:r w:rsidR="004204F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isiones asociados a la operación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.</w:t>
            </w:r>
          </w:p>
          <w:p w14:paraId="76417C5F" w14:textId="31C9F790" w:rsidR="00221DB9" w:rsidRDefault="007015C5" w:rsidP="008E7961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Por lo tanto, e</w:t>
            </w:r>
            <w:r w:rsidR="002C7A8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l TIN puede ser un indicador informativo, pero en realidad no le sirve de mucho al consumidor al no </w:t>
            </w:r>
            <w:r w:rsidR="007578C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incluir  lo</w:t>
            </w:r>
            <w:r w:rsidR="002C7A8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s </w:t>
            </w:r>
            <w:r w:rsidR="007578C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posibles gastos y </w:t>
            </w:r>
            <w:r w:rsidR="002C7A8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comisiones de la operación. Sin embargo la TAE </w:t>
            </w:r>
            <w:r w:rsidR="00A81D6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es </w:t>
            </w:r>
            <w:r w:rsidR="00772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un índice muy </w:t>
            </w:r>
            <w:r w:rsidR="00A81D68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útil</w:t>
            </w:r>
            <w:r w:rsidR="00772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para que los consumidor</w:t>
            </w:r>
            <w:r w:rsidR="007578C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es </w:t>
            </w:r>
            <w:r w:rsidR="0029471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sepan </w:t>
            </w:r>
            <w:r w:rsidR="0014500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realmente </w:t>
            </w:r>
            <w:r w:rsidR="00772896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cuanto le aporta una inversión o si el crédito que les está ofreciendo su banco tiene buenas condiciones o no y comparar ofertas. </w:t>
            </w:r>
          </w:p>
          <w:p w14:paraId="2A02730F" w14:textId="08764F56" w:rsidR="00A81D68" w:rsidRDefault="00221DB9" w:rsidP="008E7961">
            <w:pPr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Por ejemplo en un préstamo hipotecario, el TIN nos informará de los intereses que pagaré por el dinero que me presta el banco. </w:t>
            </w:r>
            <w:r w:rsidRPr="00221DB9">
              <w:rPr>
                <w:rFonts w:ascii="Helvetica" w:hAnsi="Helvetica"/>
                <w:color w:val="000000"/>
                <w:sz w:val="27"/>
                <w:szCs w:val="27"/>
                <w:shd w:val="clear" w:color="auto" w:fill="FFFFFF"/>
                <w:lang w:val="es-ES"/>
              </w:rPr>
              <w:t xml:space="preserve"> </w:t>
            </w:r>
            <w:r w:rsidRPr="0014500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>La TAE me dirá</w:t>
            </w:r>
            <w:r w:rsidR="0052053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>, l</w:t>
            </w:r>
            <w:r w:rsidRPr="0014500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>os intereses más los  gastos asociados</w:t>
            </w:r>
            <w:r w:rsidR="00520539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  <w:lang w:val="es-ES"/>
              </w:rPr>
              <w:t xml:space="preserve"> a la operación</w:t>
            </w:r>
            <w:r w:rsidRPr="0014500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. </w:t>
            </w:r>
            <w:r w:rsidR="0030697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Este</w:t>
            </w:r>
            <w:r w:rsidR="007578C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índice es precisamente</w:t>
            </w:r>
            <w:r w:rsidR="0030697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el porc</w:t>
            </w:r>
            <w:r w:rsidR="007578C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entaje que nos interesa conocer ya que nos permitirá conocer con detalle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cuanto va a costar realmente</w:t>
            </w:r>
            <w:r w:rsidR="0014500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el préstamo</w:t>
            </w:r>
            <w:r w:rsidR="000B686D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permitiendo compararlo con otras ofertas.</w:t>
            </w:r>
          </w:p>
          <w:p w14:paraId="375E406F" w14:textId="35C62875" w:rsidR="00C43FB3" w:rsidRPr="002B57E0" w:rsidRDefault="008E7961" w:rsidP="00520539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4500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Ambos conceptos</w:t>
            </w:r>
            <w:r w:rsidR="0014500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, TIN y TAE</w:t>
            </w:r>
            <w:r w:rsidRPr="0014500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son oficiales y están respaldados por las autoridades financieras nacionales de cada país, aunque en cada geografía estos términos reciben una denominación diferente. Así, TIN y TAE es</w:t>
            </w:r>
            <w:r w:rsidR="00520539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el nombre que reciben en España</w:t>
            </w:r>
            <w:r w:rsidR="009E28E3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</w:tr>
      <w:tr w:rsidR="001A0C29" w:rsidRPr="002F63EB" w14:paraId="4D6D3DCF" w14:textId="77777777" w:rsidTr="00A023B2">
        <w:trPr>
          <w:trHeight w:val="12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vAlign w:val="center"/>
            <w:hideMark/>
          </w:tcPr>
          <w:p w14:paraId="20804AD1" w14:textId="7B0AE621" w:rsidR="001A0C29" w:rsidRPr="00480A3F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lastRenderedPageBreak/>
              <w:t>Glosario</w:t>
            </w:r>
            <w:r w:rsidR="001A0C29" w:rsidRPr="00480A3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 (5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términos de glosario</w:t>
            </w:r>
            <w:r w:rsidR="001A0C29" w:rsidRPr="00480A3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49B" w14:textId="05A45700" w:rsidR="002F63EB" w:rsidRPr="002F63EB" w:rsidRDefault="002F63EB" w:rsidP="002F63EB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F63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Devengo de Interés</w:t>
            </w:r>
            <w:r w:rsidRPr="002F63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: </w:t>
            </w:r>
            <w:r w:rsidRPr="002F63EB">
              <w:rPr>
                <w:lang w:val="es-ES"/>
              </w:rPr>
              <w:t xml:space="preserve"> </w:t>
            </w:r>
            <w:r w:rsidRPr="002F63E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Los intereses devengados representan el importe monetario acumulado resultante de una inversión o deuda a lo largo de un periodo de tiempo transcurrido. </w:t>
            </w:r>
          </w:p>
          <w:p w14:paraId="1AEE7A9F" w14:textId="77777777" w:rsidR="002F63EB" w:rsidRPr="002F63EB" w:rsidRDefault="002F63EB" w:rsidP="002F63E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  <w:p w14:paraId="49E2F735" w14:textId="069AB3BD" w:rsidR="002F63EB" w:rsidRPr="002F63EB" w:rsidRDefault="002F63EB" w:rsidP="002F63E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2F63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Capitalización</w:t>
            </w:r>
            <w:r w:rsidRPr="002F63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: </w:t>
            </w:r>
            <w:r w:rsidRPr="002F63E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Consiste en renunciar al capital actual (prestándolo o invirtiéndolo) para obtener un capital superior en el futuro. La diferencia entre el valor del capital futuro y el capital actual es el interés.</w:t>
            </w:r>
          </w:p>
          <w:p w14:paraId="2332971B" w14:textId="77777777" w:rsidR="002F63EB" w:rsidRPr="002F63EB" w:rsidRDefault="002F63EB" w:rsidP="002F63E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  <w:p w14:paraId="66DB9B08" w14:textId="47958D6C" w:rsidR="002F63EB" w:rsidRPr="002F63EB" w:rsidRDefault="002F63EB" w:rsidP="002F63E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2F63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Descuento</w:t>
            </w:r>
            <w:r w:rsidRPr="002F63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: </w:t>
            </w:r>
            <w:r w:rsidRPr="002F63E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Es la disposición anticipada de un capital futuro, por el que se recibe un importe inferior (valor actual). La diferencia entre el capital futuro y el capital actual es el descuento.</w:t>
            </w:r>
          </w:p>
          <w:p w14:paraId="11D772E7" w14:textId="77777777" w:rsidR="002F63EB" w:rsidRPr="002F63EB" w:rsidRDefault="002F63EB" w:rsidP="002F63E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  <w:p w14:paraId="54539B18" w14:textId="039D7CD7" w:rsidR="002F63EB" w:rsidRPr="002F63EB" w:rsidRDefault="002F63EB" w:rsidP="002F63EB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</w:pPr>
            <w:r w:rsidRPr="002F63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TIN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:</w:t>
            </w:r>
            <w:r w:rsidRPr="002F63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2F63E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 TIN </w:t>
            </w:r>
            <w:r w:rsidRPr="002F63E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(</w:t>
            </w:r>
            <w:r w:rsidRPr="002F63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</w:t>
            </w:r>
            <w:r w:rsidRPr="002F63E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ipo</w:t>
            </w:r>
            <w:r w:rsidRPr="002F63E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2F63E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I</w:t>
            </w:r>
            <w:r w:rsidRPr="002F63E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n</w:t>
            </w:r>
            <w:r w:rsidRPr="002F63E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terés</w:t>
            </w:r>
            <w:r w:rsidRPr="002F63E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 </w:t>
            </w:r>
            <w:r w:rsidRPr="002F63EB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</w:t>
            </w:r>
            <w:r w:rsidRPr="002F63EB">
              <w:rPr>
                <w:rFonts w:asciiTheme="minorHAnsi" w:hAnsiTheme="minorHAnsi" w:cstheme="minorHAnsi"/>
                <w:bCs/>
                <w:sz w:val="24"/>
                <w:szCs w:val="24"/>
                <w:lang w:val="es-ES"/>
              </w:rPr>
              <w:t>ominal</w:t>
            </w:r>
            <w:r w:rsidRPr="002F63E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)</w:t>
            </w:r>
            <w:r w:rsidRPr="002F6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es el tipo de interés que se ha acordado con la entidad financiera para la operación.  Refleja el precio que la entidad cobra por prestar o paga por depositar.</w:t>
            </w:r>
          </w:p>
          <w:p w14:paraId="2026690E" w14:textId="75F2F2EB" w:rsidR="002F63EB" w:rsidRPr="002F63EB" w:rsidRDefault="002F63EB" w:rsidP="002F63E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2F6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No incluye gastos ni comisiones, y su periodicidad no tiene por qué ser anual</w:t>
            </w:r>
            <w:r w:rsidRPr="002F63E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.</w:t>
            </w:r>
          </w:p>
          <w:p w14:paraId="7C990CFB" w14:textId="77777777" w:rsidR="002F63EB" w:rsidRPr="002F63EB" w:rsidRDefault="002F63EB" w:rsidP="002F63E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  <w:p w14:paraId="7D735ABF" w14:textId="1584C04B" w:rsidR="002F63EB" w:rsidRPr="002F63EB" w:rsidRDefault="002F63EB" w:rsidP="002F63EB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F63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TAE</w:t>
            </w:r>
            <w:r w:rsidRPr="002F63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 xml:space="preserve">: </w:t>
            </w:r>
            <w:r w:rsidRPr="002F6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Pr="002F6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La</w:t>
            </w:r>
            <w:r w:rsidRPr="002F6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 </w:t>
            </w:r>
            <w:hyperlink r:id="rId10" w:history="1">
              <w:r w:rsidRPr="002F63EB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24"/>
                  <w:szCs w:val="24"/>
                  <w:lang w:val="es-ES"/>
                </w:rPr>
                <w:t>TAE</w:t>
              </w:r>
            </w:hyperlink>
            <w:r w:rsidRPr="002F6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 (</w:t>
            </w:r>
            <w:r w:rsidRPr="002F63E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T</w:t>
            </w:r>
            <w:r w:rsidRPr="002F6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asa </w:t>
            </w:r>
            <w:r w:rsidRPr="002F63E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A</w:t>
            </w:r>
            <w:r w:rsidRPr="002F6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nnual </w:t>
            </w:r>
            <w:r w:rsidRPr="002F63E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E</w:t>
            </w:r>
            <w:r w:rsidRPr="002F6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>quivalente</w:t>
            </w:r>
            <w:r w:rsidRPr="002F6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t xml:space="preserve">), al igual que el TIN, se expresa en porcentaje, y se calcula según una fórmula </w:t>
            </w:r>
            <w:r w:rsidRPr="002F63E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s-ES"/>
              </w:rPr>
              <w:lastRenderedPageBreak/>
              <w:t>matemática estandarizada que tiene en cuenta el tipo de interés nominal (TIN) de la operación, la periodicidad de los pagos (mensual, trimestral, semestral, etc.), los gastos bancarios, y los gastos de la operación.</w:t>
            </w:r>
          </w:p>
        </w:tc>
      </w:tr>
      <w:tr w:rsidR="001A0C29" w:rsidRPr="002F63EB" w14:paraId="45D18BDE" w14:textId="77777777" w:rsidTr="00A023B2">
        <w:trPr>
          <w:trHeight w:val="262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72E901BE" w14:textId="07884AE9" w:rsidR="001A0C29" w:rsidRPr="000806E9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 w:rsidRPr="000806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lastRenderedPageBreak/>
              <w:t>Autoevaluación</w:t>
            </w:r>
            <w:r w:rsidR="001A0C29" w:rsidRPr="000806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 (5 </w:t>
            </w:r>
            <w:r w:rsidRPr="000806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preguntas y respues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tas de elección múltiple</w:t>
            </w:r>
            <w:r w:rsidR="001A0C29" w:rsidRPr="000806E9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C7A" w14:textId="70EB6AD5" w:rsidR="006369C6" w:rsidRPr="006369C6" w:rsidRDefault="006369C6" w:rsidP="006369C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1.</w:t>
            </w:r>
            <w:r w:rsidRPr="006369C6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La expresión “valor temporal del dinero” significa:</w:t>
            </w:r>
          </w:p>
          <w:p w14:paraId="58331A45" w14:textId="14C522BC" w:rsidR="006369C6" w:rsidRPr="006369C6" w:rsidRDefault="006369C6" w:rsidP="006369C6">
            <w:pPr>
              <w:pStyle w:val="Prrafodelista"/>
              <w:numPr>
                <w:ilvl w:val="0"/>
                <w:numId w:val="11"/>
              </w:num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</w:pPr>
            <w:r w:rsidRPr="006369C6"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  <w:t>El valor del dinero está relacionado con el momento que pueda disponerse del mismo.</w:t>
            </w:r>
          </w:p>
          <w:p w14:paraId="7B81F2BA" w14:textId="333A680B" w:rsidR="006369C6" w:rsidRDefault="006369C6" w:rsidP="006369C6">
            <w:pPr>
              <w:pStyle w:val="Prrafodelista"/>
              <w:numPr>
                <w:ilvl w:val="0"/>
                <w:numId w:val="11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Da </w:t>
            </w:r>
            <w:r w:rsidR="00A7492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igual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disponer de una </w:t>
            </w:r>
            <w:r w:rsidR="00A7492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misma 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cantidad de dinero hoy que mañana.</w:t>
            </w:r>
          </w:p>
          <w:p w14:paraId="1663B88D" w14:textId="6094B2F5" w:rsidR="006369C6" w:rsidRPr="006E60ED" w:rsidRDefault="00A74925" w:rsidP="006E60ED">
            <w:pPr>
              <w:pStyle w:val="Prrafodelista"/>
              <w:numPr>
                <w:ilvl w:val="0"/>
                <w:numId w:val="11"/>
              </w:num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Aunque dispongamos hoy de un capital eso no supone ninguna posibilidad de ganancia</w:t>
            </w:r>
          </w:p>
          <w:p w14:paraId="6DC44138" w14:textId="27EE7524" w:rsidR="006369C6" w:rsidRPr="006369C6" w:rsidRDefault="006369C6" w:rsidP="006369C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2.</w:t>
            </w:r>
            <w:r w:rsidRPr="006369C6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Una persona que deposita </w:t>
            </w:r>
            <w:r w:rsidR="00FE629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su </w:t>
            </w:r>
            <w:r w:rsidRPr="006369C6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dinero en un banco es:</w:t>
            </w:r>
          </w:p>
          <w:p w14:paraId="1E7783A5" w14:textId="54BC98BF" w:rsidR="006369C6" w:rsidRDefault="001A0C29" w:rsidP="006369C6">
            <w:pPr>
              <w:pStyle w:val="Prrafodelista"/>
              <w:ind w:left="72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</w:pPr>
            <w:r w:rsidRPr="006369C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a) </w:t>
            </w:r>
            <w:r w:rsidR="006369C6" w:rsidRPr="006369C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 xml:space="preserve"> </w:t>
            </w:r>
            <w:r w:rsidR="006369C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Es a</w:t>
            </w:r>
            <w:r w:rsidR="00232A35" w:rsidRPr="006369C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 w:eastAsia="en-GB"/>
              </w:rPr>
              <w:t>creedora del banco</w:t>
            </w:r>
          </w:p>
          <w:p w14:paraId="6A88D36C" w14:textId="77777777" w:rsidR="006369C6" w:rsidRDefault="001A0C29" w:rsidP="006369C6">
            <w:pPr>
              <w:pStyle w:val="Prrafodelista"/>
              <w:ind w:left="72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9C5F04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b) </w:t>
            </w:r>
            <w:r w:rsidR="00232A35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Puede considerarse prestataria (aunque realmente no haya hecho ningún préstamo)</w:t>
            </w:r>
          </w:p>
          <w:p w14:paraId="72DFB7CC" w14:textId="3A35E1FB" w:rsidR="001A0C29" w:rsidRDefault="006369C6" w:rsidP="006369C6">
            <w:pPr>
              <w:pStyle w:val="Prrafodelista"/>
              <w:ind w:left="720"/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c) Es deudora del banco</w:t>
            </w:r>
          </w:p>
          <w:p w14:paraId="08009353" w14:textId="479CFEAE" w:rsidR="00FE629F" w:rsidRDefault="006369C6" w:rsidP="008C2BE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3. </w:t>
            </w:r>
            <w:r w:rsidR="00A023B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Señale la respuesta correcta sobre l</w:t>
            </w:r>
            <w:r w:rsidR="00FE629F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os Intereses de un préstamo:</w:t>
            </w:r>
          </w:p>
          <w:p w14:paraId="04EE28EC" w14:textId="1FB4395F" w:rsidR="00FE629F" w:rsidRPr="00FE629F" w:rsidRDefault="00FE629F" w:rsidP="00A023B2">
            <w:p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</w:pPr>
            <w:r w:rsidRPr="00FE629F"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  <w:t>a) El precio que se paga, adicionalmente al capital, por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  <w:t xml:space="preserve"> recibir </w:t>
            </w:r>
            <w:r w:rsidRPr="00FE629F"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  <w:t>prestado un dinero durante un tiempo</w:t>
            </w:r>
          </w:p>
          <w:p w14:paraId="599F8EAE" w14:textId="4D91B55D" w:rsidR="00FE629F" w:rsidRDefault="00FE629F" w:rsidP="00A023B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b) Se expresa</w:t>
            </w:r>
            <w:r w:rsidR="00A023B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en tanto por ciento</w:t>
            </w:r>
          </w:p>
          <w:p w14:paraId="333602C3" w14:textId="65F0435E" w:rsidR="00FE629F" w:rsidRDefault="00FE629F" w:rsidP="00A023B2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c) </w:t>
            </w:r>
            <w:r w:rsidR="00F16B74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Da igual el tiempo </w:t>
            </w:r>
            <w:r w:rsidR="0085306A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para su cálculo.</w:t>
            </w:r>
          </w:p>
          <w:p w14:paraId="09D26DB2" w14:textId="68F2C21A" w:rsidR="0085306A" w:rsidRDefault="0085306A" w:rsidP="008C2BE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4. </w:t>
            </w:r>
            <w:r w:rsidR="00804D2B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La TAE </w:t>
            </w:r>
          </w:p>
          <w:p w14:paraId="31FAF973" w14:textId="55206C81" w:rsidR="00CE2C2E" w:rsidRPr="00804D2B" w:rsidRDefault="00CE2C2E" w:rsidP="008C2BE6">
            <w:p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</w:pPr>
            <w:r w:rsidRPr="00804D2B"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  <w:t xml:space="preserve">a) </w:t>
            </w:r>
            <w:r w:rsidR="00804D2B" w:rsidRPr="00804D2B"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  <w:t xml:space="preserve">Permite la comparación entre productos de ahorro y </w:t>
            </w:r>
            <w:r w:rsidR="00804D2B"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  <w:t xml:space="preserve">  </w:t>
            </w:r>
            <w:r w:rsidR="00804D2B" w:rsidRPr="00804D2B"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  <w:t>de inversión</w:t>
            </w:r>
          </w:p>
          <w:p w14:paraId="02FE8CB4" w14:textId="4337A9BF" w:rsidR="00804D2B" w:rsidRDefault="00804D2B" w:rsidP="008C2BE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b) </w:t>
            </w:r>
            <w:r w:rsidR="00A023B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Solo tiene en cuenta el tipo de interés</w:t>
            </w:r>
          </w:p>
          <w:p w14:paraId="42C40B50" w14:textId="4E4C2173" w:rsidR="00804D2B" w:rsidRDefault="00804D2B" w:rsidP="008C2BE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c) </w:t>
            </w:r>
            <w:r w:rsidR="00A023B2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Generalmente es más baja que el tipo de interés pactado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 </w:t>
            </w:r>
          </w:p>
          <w:p w14:paraId="4DB25A0B" w14:textId="6A94A71A" w:rsidR="00804D2B" w:rsidRDefault="00804D2B" w:rsidP="008C2BE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5. La TAE de un préstamo </w:t>
            </w:r>
          </w:p>
          <w:p w14:paraId="63DB7406" w14:textId="722CC7FC" w:rsidR="00804D2B" w:rsidRPr="00804D2B" w:rsidRDefault="00804D2B" w:rsidP="008C2BE6">
            <w:pPr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</w:pPr>
            <w:r w:rsidRPr="00804D2B"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  <w:t xml:space="preserve">a) Incluye en su cálculo las comisiones y otros gastos que el </w:t>
            </w:r>
            <w:r w:rsidR="00A74925">
              <w:rPr>
                <w:rFonts w:asciiTheme="minorHAnsi" w:hAnsiTheme="minorHAnsi" w:cstheme="minorHAnsi"/>
                <w:b/>
                <w:sz w:val="24"/>
                <w:szCs w:val="24"/>
                <w:lang w:val="es-ES" w:eastAsia="en-GB"/>
              </w:rPr>
              <w:t>banco repercute al deudor</w:t>
            </w:r>
          </w:p>
          <w:p w14:paraId="08A5078D" w14:textId="081DE764" w:rsidR="00804D2B" w:rsidRDefault="00804D2B" w:rsidP="008C2BE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b) No tiene en cuenta las comisiones ni el plazo.</w:t>
            </w:r>
          </w:p>
          <w:p w14:paraId="0E0DE331" w14:textId="1BAF5499" w:rsidR="00232A35" w:rsidRPr="009C5F04" w:rsidRDefault="00804D2B" w:rsidP="008C2BE6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c) No depende del tipo de interés nominal que aplica el banco.</w:t>
            </w:r>
          </w:p>
        </w:tc>
      </w:tr>
      <w:tr w:rsidR="001A0C29" w:rsidRPr="003A6A37" w14:paraId="3BB958F1" w14:textId="77777777" w:rsidTr="00A023B2">
        <w:trPr>
          <w:trHeight w:val="12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12EF9EEA" w14:textId="6728D67E" w:rsidR="001A0C29" w:rsidRPr="00480A3F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Bibliografía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3095" w14:textId="264354BD" w:rsidR="003A6A37" w:rsidRDefault="003A6A37" w:rsidP="003A6A37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 w:rsidRPr="003A6A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r w:rsidR="009E28E3" w:rsidRPr="009E28E3">
              <w:rPr>
                <w:lang w:val="es-ES"/>
              </w:rPr>
              <w:t xml:space="preserve"> </w:t>
            </w:r>
            <w:hyperlink r:id="rId11" w:history="1">
              <w:r w:rsidR="009E28E3" w:rsidRPr="00B652B1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s-ES" w:eastAsia="en-GB"/>
                </w:rPr>
                <w:t>https://www.bbva.es/general/salud-financiera.html</w:t>
              </w:r>
            </w:hyperlink>
          </w:p>
          <w:p w14:paraId="4443E512" w14:textId="53C5950D" w:rsidR="009E28E3" w:rsidRDefault="009E28E3" w:rsidP="003A6A37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 </w:t>
            </w:r>
            <w:r w:rsidRPr="009E28E3">
              <w:rPr>
                <w:lang w:val="es-ES"/>
              </w:rPr>
              <w:t xml:space="preserve"> </w:t>
            </w:r>
            <w:hyperlink r:id="rId12" w:history="1">
              <w:r w:rsidRPr="00B652B1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s-ES" w:eastAsia="en-GB"/>
                </w:rPr>
                <w:t>https://www.edufinet.com/</w:t>
              </w:r>
            </w:hyperlink>
          </w:p>
          <w:p w14:paraId="59660290" w14:textId="4E836E76" w:rsidR="009E28E3" w:rsidRDefault="009E28E3" w:rsidP="003A6A37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r w:rsidRPr="009E28E3">
              <w:rPr>
                <w:lang w:val="es-ES"/>
              </w:rPr>
              <w:t xml:space="preserve"> </w:t>
            </w:r>
            <w:hyperlink r:id="rId13" w:history="1">
              <w:r w:rsidRPr="00B652B1">
                <w:rPr>
                  <w:rStyle w:val="Hipervnculo"/>
                  <w:rFonts w:asciiTheme="minorHAnsi" w:hAnsiTheme="minorHAnsi" w:cstheme="minorHAnsi"/>
                  <w:sz w:val="24"/>
                  <w:szCs w:val="24"/>
                  <w:lang w:val="es-ES" w:eastAsia="en-GB"/>
                </w:rPr>
                <w:t>https://www.finanzasparatodos.es/</w:t>
              </w:r>
            </w:hyperlink>
          </w:p>
          <w:p w14:paraId="2F669691" w14:textId="3C413E27" w:rsidR="003A6A37" w:rsidRPr="003A6A37" w:rsidRDefault="009E28E3" w:rsidP="003A6A37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-</w:t>
            </w:r>
            <w:r w:rsidR="003A6A37" w:rsidRPr="003A6A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>Pablo López, Andrés De. Valoración Financiera (3ª). Ed. CEURA</w:t>
            </w:r>
          </w:p>
          <w:p w14:paraId="4600A4B9" w14:textId="77777777" w:rsidR="001A0C29" w:rsidRPr="004053E4" w:rsidRDefault="003A6A37" w:rsidP="00D3122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3A6A37">
              <w:rPr>
                <w:rFonts w:asciiTheme="minorHAnsi" w:hAnsiTheme="minorHAnsi" w:cstheme="minorHAnsi"/>
                <w:sz w:val="24"/>
                <w:szCs w:val="24"/>
                <w:lang w:val="es-ES" w:eastAsia="en-GB"/>
              </w:rPr>
              <w:t xml:space="preserve">-La Fuente Sánchez, Damián De .Operaciones Bancarias (primera). </w:t>
            </w:r>
            <w:r w:rsidRPr="004053E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Ed. CEURA</w:t>
            </w:r>
          </w:p>
          <w:p w14:paraId="21BC149E" w14:textId="5EB2EF67" w:rsidR="004053E4" w:rsidRDefault="004053E4" w:rsidP="004053E4">
            <w:pPr>
              <w:textAlignment w:val="baseline"/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  <w:lang w:eastAsia="en-GB"/>
              </w:rPr>
            </w:pPr>
            <w:r>
              <w:t xml:space="preserve">- </w:t>
            </w:r>
            <w:hyperlink r:id="rId14" w:history="1">
              <w:r w:rsidRPr="00DA71DE">
                <w:rPr>
                  <w:rStyle w:val="Hipervnculo"/>
                  <w:rFonts w:asciiTheme="minorHAnsi" w:eastAsia="Times New Roman" w:hAnsiTheme="minorHAnsi" w:cstheme="minorHAnsi"/>
                  <w:sz w:val="24"/>
                  <w:szCs w:val="24"/>
                </w:rPr>
                <w:t>https://www.investopedia.com/guide-to-financial-literacy-4800530</w:t>
              </w:r>
            </w:hyperlink>
          </w:p>
          <w:p w14:paraId="476FA8D8" w14:textId="1A1C34F1" w:rsidR="004053E4" w:rsidRDefault="004053E4" w:rsidP="004053E4">
            <w:pPr>
              <w:textAlignment w:val="baseline"/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</w:t>
            </w:r>
            <w:r w:rsidRPr="009E5275">
              <w:rPr>
                <w:rFonts w:asciiTheme="minorHAnsi" w:eastAsia="Times New Roman" w:hAnsiTheme="minorHAnsi" w:cstheme="minorHAnsi"/>
                <w:sz w:val="24"/>
                <w:szCs w:val="24"/>
                <w:lang w:val="en-GB"/>
              </w:rPr>
              <w:t>Financial Guide "Learn how to make better financial decisions" (Edufinet).</w:t>
            </w:r>
          </w:p>
          <w:p w14:paraId="21AD5032" w14:textId="0A8AFA44" w:rsidR="004053E4" w:rsidRDefault="004053E4" w:rsidP="004053E4">
            <w:pPr>
              <w:textAlignment w:val="baseline"/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  <w:lang w:eastAsia="en-GB"/>
              </w:rPr>
            </w:pPr>
            <w:r>
              <w:t xml:space="preserve">- </w:t>
            </w:r>
            <w:hyperlink r:id="rId15" w:history="1">
              <w:r w:rsidRPr="00DA71DE">
                <w:rPr>
                  <w:rStyle w:val="Hipervnculo"/>
                  <w:rFonts w:asciiTheme="minorHAnsi" w:eastAsia="Times New Roman" w:hAnsiTheme="minorHAnsi" w:cstheme="minorHAnsi"/>
                  <w:sz w:val="24"/>
                  <w:szCs w:val="24"/>
                </w:rPr>
                <w:t>https://economictimes.indiatimes.com/definition</w:t>
              </w:r>
            </w:hyperlink>
          </w:p>
          <w:p w14:paraId="10EA4CF5" w14:textId="54D880D1" w:rsidR="004053E4" w:rsidRDefault="004053E4" w:rsidP="004053E4">
            <w:pPr>
              <w:textAlignment w:val="baseline"/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  <w:lang w:eastAsia="en-GB"/>
              </w:rPr>
            </w:pPr>
            <w:r>
              <w:t xml:space="preserve">- </w:t>
            </w:r>
            <w:hyperlink r:id="rId16" w:history="1">
              <w:r w:rsidRPr="00DA71DE">
                <w:rPr>
                  <w:rStyle w:val="Hipervnculo"/>
                  <w:rFonts w:asciiTheme="minorHAnsi" w:eastAsia="Times New Roman" w:hAnsiTheme="minorHAnsi" w:cstheme="minorHAnsi"/>
                  <w:sz w:val="24"/>
                  <w:szCs w:val="24"/>
                </w:rPr>
                <w:t>https://banzai.org/</w:t>
              </w:r>
            </w:hyperlink>
          </w:p>
          <w:p w14:paraId="07970EBA" w14:textId="66B1CCDB" w:rsidR="004053E4" w:rsidRDefault="004053E4" w:rsidP="004053E4">
            <w:pPr>
              <w:textAlignment w:val="baseline"/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  <w:lang w:eastAsia="en-GB"/>
              </w:rPr>
            </w:pPr>
            <w:r>
              <w:t xml:space="preserve">- </w:t>
            </w:r>
            <w:hyperlink r:id="rId17" w:history="1">
              <w:r w:rsidRPr="00DA71DE">
                <w:rPr>
                  <w:rStyle w:val="Hipervnculo"/>
                  <w:rFonts w:asciiTheme="minorHAnsi" w:eastAsia="Times New Roman" w:hAnsiTheme="minorHAnsi" w:cstheme="minorHAnsi"/>
                  <w:sz w:val="24"/>
                  <w:szCs w:val="24"/>
                </w:rPr>
                <w:t>https://handsonbanking.org/</w:t>
              </w:r>
            </w:hyperlink>
          </w:p>
          <w:p w14:paraId="491CA021" w14:textId="0C70DC31" w:rsidR="004053E4" w:rsidRPr="009E5275" w:rsidRDefault="004053E4" w:rsidP="004053E4">
            <w:pPr>
              <w:textAlignment w:val="baseline"/>
              <w:rPr>
                <w:rFonts w:asciiTheme="minorHAnsi" w:hAnsiTheme="minorHAnsi" w:cstheme="minorHAnsi"/>
                <w:color w:val="0000FF" w:themeColor="hyperlink"/>
                <w:sz w:val="24"/>
                <w:szCs w:val="24"/>
                <w:u w:val="single"/>
                <w:lang w:eastAsia="en-GB"/>
              </w:rPr>
            </w:pPr>
            <w:r>
              <w:lastRenderedPageBreak/>
              <w:t xml:space="preserve">- </w:t>
            </w:r>
            <w:hyperlink r:id="rId18" w:history="1">
              <w:r w:rsidRPr="00DA71DE">
                <w:rPr>
                  <w:rStyle w:val="Hipervnculo"/>
                  <w:rFonts w:asciiTheme="minorHAnsi" w:eastAsia="Times New Roman" w:hAnsiTheme="minorHAnsi" w:cstheme="minorHAnsi"/>
                  <w:sz w:val="24"/>
                  <w:szCs w:val="24"/>
                </w:rPr>
                <w:t>https://www.rockethq.com/learn</w:t>
              </w:r>
            </w:hyperlink>
          </w:p>
          <w:p w14:paraId="0DB033A1" w14:textId="56A65466" w:rsidR="004053E4" w:rsidRPr="004053E4" w:rsidRDefault="004053E4" w:rsidP="00D3122D">
            <w:pPr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1A0C29" w:rsidRPr="002F63EB" w14:paraId="046584F4" w14:textId="77777777" w:rsidTr="00A023B2">
        <w:trPr>
          <w:trHeight w:val="138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709"/>
            <w:hideMark/>
          </w:tcPr>
          <w:p w14:paraId="5095EAE5" w14:textId="72AE0436" w:rsidR="001A0C29" w:rsidRPr="00480A3F" w:rsidRDefault="000806E9" w:rsidP="008C2BE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lastRenderedPageBreak/>
              <w:t>Recursos</w:t>
            </w:r>
            <w:r w:rsidR="001A0C29" w:rsidRPr="00480A3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vídeos</w:t>
            </w:r>
            <w:r w:rsidR="001A0C29" w:rsidRPr="00480A3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enlace de referencia</w:t>
            </w:r>
            <w:r w:rsidR="001A0C29" w:rsidRPr="00480A3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es-ES" w:eastAsia="en-GB"/>
              </w:rPr>
              <w:t>)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8C3" w14:textId="1519AF7A" w:rsidR="001A0C29" w:rsidRPr="00480A3F" w:rsidRDefault="001A0C29" w:rsidP="009C5F04">
            <w:pPr>
              <w:textAlignment w:val="baseline"/>
              <w:rPr>
                <w:rFonts w:asciiTheme="minorHAnsi" w:hAnsiTheme="minorHAnsi" w:cstheme="minorHAnsi"/>
                <w:color w:val="243255"/>
                <w:sz w:val="24"/>
                <w:szCs w:val="24"/>
                <w:lang w:val="es-ES" w:eastAsia="en-GB"/>
              </w:rPr>
            </w:pPr>
          </w:p>
        </w:tc>
      </w:tr>
    </w:tbl>
    <w:p w14:paraId="1B1B8D08" w14:textId="77777777" w:rsidR="00445712" w:rsidRPr="00480A3F" w:rsidRDefault="00445712" w:rsidP="00637CFB">
      <w:pPr>
        <w:shd w:val="clear" w:color="auto" w:fill="FFFFFF" w:themeFill="background1"/>
        <w:rPr>
          <w:lang w:val="es-ES"/>
        </w:rPr>
      </w:pPr>
    </w:p>
    <w:sectPr w:rsidR="00445712" w:rsidRPr="00480A3F">
      <w:headerReference w:type="default" r:id="rId19"/>
      <w:footerReference w:type="default" r:id="rId20"/>
      <w:type w:val="continuous"/>
      <w:pgSz w:w="11910" w:h="16850"/>
      <w:pgMar w:top="1180" w:right="168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714A" w14:textId="77777777" w:rsidR="002F1ED8" w:rsidRDefault="002F1ED8" w:rsidP="00D1334F">
      <w:r>
        <w:separator/>
      </w:r>
    </w:p>
  </w:endnote>
  <w:endnote w:type="continuationSeparator" w:id="0">
    <w:p w14:paraId="5B7936AB" w14:textId="77777777" w:rsidR="002F1ED8" w:rsidRDefault="002F1ED8" w:rsidP="00D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2FA3" w14:textId="1A945B50" w:rsidR="00B738D8" w:rsidRDefault="00B738D8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122B161" wp14:editId="3E8F3E17">
              <wp:simplePos x="0" y="0"/>
              <wp:positionH relativeFrom="page">
                <wp:posOffset>-12700</wp:posOffset>
              </wp:positionH>
              <wp:positionV relativeFrom="page">
                <wp:posOffset>10024110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C56E" w14:textId="77777777" w:rsidR="00B738D8" w:rsidRDefault="00B738D8" w:rsidP="00D1334F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7D1FC15" w14:textId="77777777" w:rsidR="00B738D8" w:rsidRDefault="00B738D8" w:rsidP="00D1334F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1DC0736B" w14:textId="77777777" w:rsidR="00B738D8" w:rsidRPr="00D1334F" w:rsidRDefault="00B738D8" w:rsidP="00D1334F">
                            <w:pPr>
                              <w:spacing w:line="278" w:lineRule="auto"/>
                              <w:ind w:left="3242" w:right="479"/>
                              <w:jc w:val="both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"The European Commission support for the production of this publication does not constitute endorsement of the contents which reflects the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views only of the authors, and the Commission cannot be held responsible for any use which may be made of the information contained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1334F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22B161" id="Grupo 4" o:spid="_x0000_s1026" style="position:absolute;margin-left:-1pt;margin-top:789.3pt;width:596.5pt;height:54.35pt;z-index:251654144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">
              <v:rect id="Rectangle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ine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5AFBC56E" w14:textId="77777777" w:rsidR="00B738D8" w:rsidRDefault="00B738D8" w:rsidP="00D1334F">
                      <w:pPr>
                        <w:rPr>
                          <w:sz w:val="14"/>
                        </w:rPr>
                      </w:pPr>
                    </w:p>
                    <w:p w14:paraId="07D1FC15" w14:textId="77777777" w:rsidR="00B738D8" w:rsidRDefault="00B738D8" w:rsidP="00D1334F">
                      <w:pPr>
                        <w:rPr>
                          <w:sz w:val="15"/>
                        </w:rPr>
                      </w:pPr>
                    </w:p>
                    <w:p w14:paraId="1DC0736B" w14:textId="77777777" w:rsidR="00B738D8" w:rsidRPr="00D1334F" w:rsidRDefault="00B738D8" w:rsidP="00D1334F">
                      <w:pPr>
                        <w:spacing w:line="278" w:lineRule="auto"/>
                        <w:ind w:left="3242" w:right="479"/>
                        <w:jc w:val="both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"The European Commission support for the production of this publication does not constitute endorsement of the contents which reflects the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views only of the authors, and the Commission cannot be held responsible for any use which may be made of the information contained</w:t>
                      </w:r>
                      <w:r w:rsidRPr="00D1334F">
                        <w:rPr>
                          <w:rFonts w:asciiTheme="minorHAnsi" w:hAnsiTheme="minorHAnsi" w:cstheme="minorHAnsi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D1334F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0" distR="0" simplePos="0" relativeHeight="251663360" behindDoc="0" locked="0" layoutInCell="1" allowOverlap="1" wp14:anchorId="137CA405" wp14:editId="1C63109F">
          <wp:simplePos x="0" y="0"/>
          <wp:positionH relativeFrom="page">
            <wp:posOffset>193040</wp:posOffset>
          </wp:positionH>
          <wp:positionV relativeFrom="paragraph">
            <wp:posOffset>-1146175</wp:posOffset>
          </wp:positionV>
          <wp:extent cx="303609" cy="809625"/>
          <wp:effectExtent l="0" t="0" r="0" b="0"/>
          <wp:wrapTopAndBottom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03609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E9A5" w14:textId="77777777" w:rsidR="002F1ED8" w:rsidRDefault="002F1ED8" w:rsidP="00D1334F">
      <w:r>
        <w:separator/>
      </w:r>
    </w:p>
  </w:footnote>
  <w:footnote w:type="continuationSeparator" w:id="0">
    <w:p w14:paraId="169DAF74" w14:textId="77777777" w:rsidR="002F1ED8" w:rsidRDefault="002F1ED8" w:rsidP="00D1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1705" w14:textId="03AB447E" w:rsidR="00B738D8" w:rsidRDefault="00B738D8" w:rsidP="00D1334F">
    <w:r>
      <w:rPr>
        <w:rFonts w:ascii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DF5664A" wp14:editId="5C6F5769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Tight wrapText="bothSides">
            <wp:wrapPolygon edited="0">
              <wp:start x="0" y="0"/>
              <wp:lineTo x="0" y="20337"/>
              <wp:lineTo x="21303" y="20337"/>
              <wp:lineTo x="21303" y="0"/>
              <wp:lineTo x="0" y="0"/>
            </wp:wrapPolygon>
          </wp:wrapTight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36DF30" w14:textId="695FC84F" w:rsidR="00B738D8" w:rsidRDefault="00B738D8" w:rsidP="00D1334F"/>
  <w:p w14:paraId="5D25CF1B" w14:textId="5C506057" w:rsidR="00B738D8" w:rsidRDefault="00B738D8" w:rsidP="00637CFB">
    <w:pPr>
      <w:pStyle w:val="Textoindependiente"/>
      <w:spacing w:before="67"/>
      <w:ind w:right="3650"/>
      <w:rPr>
        <w:w w:val="105"/>
      </w:rPr>
    </w:pPr>
  </w:p>
  <w:p w14:paraId="491D23DB" w14:textId="11B4B8E4" w:rsidR="00B738D8" w:rsidRDefault="00B738D8" w:rsidP="00D1334F">
    <w:pPr>
      <w:pStyle w:val="Textoindependiente"/>
      <w:spacing w:before="67"/>
      <w:ind w:left="5155" w:right="3650"/>
      <w:jc w:val="center"/>
    </w:pPr>
    <w:r>
      <w:rPr>
        <w:w w:val="105"/>
      </w:rPr>
      <w:t>fly-project.eu</w:t>
    </w:r>
  </w:p>
  <w:p w14:paraId="572FEE84" w14:textId="6A20B553" w:rsidR="00B738D8" w:rsidRDefault="00B738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F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4C353C"/>
    <w:multiLevelType w:val="hybridMultilevel"/>
    <w:tmpl w:val="0ABE59F6"/>
    <w:lvl w:ilvl="0" w:tplc="133A1846"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1E5A"/>
    <w:multiLevelType w:val="multilevel"/>
    <w:tmpl w:val="1F34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D7309"/>
    <w:multiLevelType w:val="hybridMultilevel"/>
    <w:tmpl w:val="6C9ACA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24506"/>
    <w:multiLevelType w:val="hybridMultilevel"/>
    <w:tmpl w:val="66345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1409"/>
    <w:multiLevelType w:val="multilevel"/>
    <w:tmpl w:val="81D8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F1413"/>
    <w:multiLevelType w:val="multilevel"/>
    <w:tmpl w:val="7E0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2757F"/>
    <w:multiLevelType w:val="hybridMultilevel"/>
    <w:tmpl w:val="323A6C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D21AF"/>
    <w:multiLevelType w:val="hybridMultilevel"/>
    <w:tmpl w:val="B644ED98"/>
    <w:lvl w:ilvl="0" w:tplc="133A1846"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D44"/>
    <w:multiLevelType w:val="multilevel"/>
    <w:tmpl w:val="AA76E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648BF"/>
    <w:multiLevelType w:val="hybridMultilevel"/>
    <w:tmpl w:val="3698E484"/>
    <w:lvl w:ilvl="0" w:tplc="133A1846"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D3A0F"/>
    <w:multiLevelType w:val="multilevel"/>
    <w:tmpl w:val="0DB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C9676E"/>
    <w:multiLevelType w:val="hybridMultilevel"/>
    <w:tmpl w:val="011842D8"/>
    <w:lvl w:ilvl="0" w:tplc="2A58D1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B2051"/>
    <w:multiLevelType w:val="hybridMultilevel"/>
    <w:tmpl w:val="E2AA32DC"/>
    <w:lvl w:ilvl="0" w:tplc="133A1846"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6443"/>
    <w:multiLevelType w:val="hybridMultilevel"/>
    <w:tmpl w:val="83664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76D25"/>
    <w:multiLevelType w:val="hybridMultilevel"/>
    <w:tmpl w:val="05E43732"/>
    <w:lvl w:ilvl="0" w:tplc="133A1846"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64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07F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915EE3"/>
    <w:multiLevelType w:val="hybridMultilevel"/>
    <w:tmpl w:val="C5B687C4"/>
    <w:lvl w:ilvl="0" w:tplc="DFA44AF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637B1"/>
    <w:multiLevelType w:val="hybridMultilevel"/>
    <w:tmpl w:val="65AA84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D7298"/>
    <w:multiLevelType w:val="hybridMultilevel"/>
    <w:tmpl w:val="CDFCE256"/>
    <w:lvl w:ilvl="0" w:tplc="B3C86D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542CF"/>
    <w:multiLevelType w:val="hybridMultilevel"/>
    <w:tmpl w:val="D3A28300"/>
    <w:lvl w:ilvl="0" w:tplc="F7483E0C">
      <w:start w:val="1"/>
      <w:numFmt w:val="lowerLetter"/>
      <w:lvlText w:val="%1)"/>
      <w:lvlJc w:val="left"/>
      <w:pPr>
        <w:ind w:left="720" w:hanging="360"/>
      </w:pPr>
      <w:rPr>
        <w:rFonts w:asciiTheme="minorHAnsi" w:eastAsia="Microsoft Sans Serif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A4890"/>
    <w:multiLevelType w:val="multilevel"/>
    <w:tmpl w:val="EA7AE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A054A1"/>
    <w:multiLevelType w:val="hybridMultilevel"/>
    <w:tmpl w:val="F63E5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D3571"/>
    <w:multiLevelType w:val="hybridMultilevel"/>
    <w:tmpl w:val="D3A8705C"/>
    <w:lvl w:ilvl="0" w:tplc="133A1846">
      <w:numFmt w:val="bullet"/>
      <w:lvlText w:val="-"/>
      <w:lvlJc w:val="left"/>
      <w:pPr>
        <w:ind w:left="360" w:hanging="360"/>
      </w:pPr>
      <w:rPr>
        <w:rFonts w:ascii="Calibri" w:eastAsia="Microsoft Sans Serif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55022A"/>
    <w:multiLevelType w:val="hybridMultilevel"/>
    <w:tmpl w:val="8932E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21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32105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9561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8282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1032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828911">
    <w:abstractNumId w:val="8"/>
  </w:num>
  <w:num w:numId="7" w16cid:durableId="409080194">
    <w:abstractNumId w:val="9"/>
  </w:num>
  <w:num w:numId="8" w16cid:durableId="175120637">
    <w:abstractNumId w:val="22"/>
  </w:num>
  <w:num w:numId="9" w16cid:durableId="2068606232">
    <w:abstractNumId w:val="11"/>
  </w:num>
  <w:num w:numId="10" w16cid:durableId="1516649522">
    <w:abstractNumId w:val="14"/>
  </w:num>
  <w:num w:numId="11" w16cid:durableId="2057510352">
    <w:abstractNumId w:val="21"/>
  </w:num>
  <w:num w:numId="12" w16cid:durableId="1604922828">
    <w:abstractNumId w:val="7"/>
  </w:num>
  <w:num w:numId="13" w16cid:durableId="784497723">
    <w:abstractNumId w:val="3"/>
  </w:num>
  <w:num w:numId="14" w16cid:durableId="634145399">
    <w:abstractNumId w:val="19"/>
  </w:num>
  <w:num w:numId="15" w16cid:durableId="692072819">
    <w:abstractNumId w:val="12"/>
  </w:num>
  <w:num w:numId="16" w16cid:durableId="2040430206">
    <w:abstractNumId w:val="20"/>
  </w:num>
  <w:num w:numId="17" w16cid:durableId="1755855174">
    <w:abstractNumId w:val="13"/>
  </w:num>
  <w:num w:numId="18" w16cid:durableId="1291743582">
    <w:abstractNumId w:val="24"/>
  </w:num>
  <w:num w:numId="19" w16cid:durableId="1954752573">
    <w:abstractNumId w:val="4"/>
  </w:num>
  <w:num w:numId="20" w16cid:durableId="1197887998">
    <w:abstractNumId w:val="1"/>
  </w:num>
  <w:num w:numId="21" w16cid:durableId="673337530">
    <w:abstractNumId w:val="10"/>
  </w:num>
  <w:num w:numId="22" w16cid:durableId="337124211">
    <w:abstractNumId w:val="15"/>
  </w:num>
  <w:num w:numId="23" w16cid:durableId="9765756">
    <w:abstractNumId w:val="6"/>
  </w:num>
  <w:num w:numId="24" w16cid:durableId="1308898084">
    <w:abstractNumId w:val="2"/>
  </w:num>
  <w:num w:numId="25" w16cid:durableId="183593305">
    <w:abstractNumId w:val="25"/>
  </w:num>
  <w:num w:numId="26" w16cid:durableId="796069787">
    <w:abstractNumId w:val="5"/>
  </w:num>
  <w:num w:numId="27" w16cid:durableId="4362942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712"/>
    <w:rsid w:val="000122B1"/>
    <w:rsid w:val="000227F4"/>
    <w:rsid w:val="000332C0"/>
    <w:rsid w:val="000806E9"/>
    <w:rsid w:val="00087EB8"/>
    <w:rsid w:val="00092196"/>
    <w:rsid w:val="000B5F04"/>
    <w:rsid w:val="000B686D"/>
    <w:rsid w:val="000D72EB"/>
    <w:rsid w:val="00101916"/>
    <w:rsid w:val="00106656"/>
    <w:rsid w:val="0010752A"/>
    <w:rsid w:val="00145002"/>
    <w:rsid w:val="00145D58"/>
    <w:rsid w:val="00154CB3"/>
    <w:rsid w:val="001A0C29"/>
    <w:rsid w:val="001A4455"/>
    <w:rsid w:val="001B4574"/>
    <w:rsid w:val="001B5619"/>
    <w:rsid w:val="001D3227"/>
    <w:rsid w:val="001F3010"/>
    <w:rsid w:val="001F519D"/>
    <w:rsid w:val="002211BD"/>
    <w:rsid w:val="00221DB9"/>
    <w:rsid w:val="00232A35"/>
    <w:rsid w:val="00237432"/>
    <w:rsid w:val="00240892"/>
    <w:rsid w:val="002839F9"/>
    <w:rsid w:val="002842B7"/>
    <w:rsid w:val="002906C0"/>
    <w:rsid w:val="00292226"/>
    <w:rsid w:val="0029471E"/>
    <w:rsid w:val="002A5558"/>
    <w:rsid w:val="002A5D22"/>
    <w:rsid w:val="002B321B"/>
    <w:rsid w:val="002B57E0"/>
    <w:rsid w:val="002C7A8A"/>
    <w:rsid w:val="002D2AD6"/>
    <w:rsid w:val="002F1ED8"/>
    <w:rsid w:val="002F63EB"/>
    <w:rsid w:val="00306970"/>
    <w:rsid w:val="003109AB"/>
    <w:rsid w:val="00311432"/>
    <w:rsid w:val="00312396"/>
    <w:rsid w:val="00313F06"/>
    <w:rsid w:val="00317C38"/>
    <w:rsid w:val="00327E98"/>
    <w:rsid w:val="00333578"/>
    <w:rsid w:val="00346850"/>
    <w:rsid w:val="0034717C"/>
    <w:rsid w:val="003471E5"/>
    <w:rsid w:val="003479E3"/>
    <w:rsid w:val="00353A62"/>
    <w:rsid w:val="00391380"/>
    <w:rsid w:val="003A0A13"/>
    <w:rsid w:val="003A5206"/>
    <w:rsid w:val="003A6A37"/>
    <w:rsid w:val="003B1785"/>
    <w:rsid w:val="003C35FA"/>
    <w:rsid w:val="003C67BC"/>
    <w:rsid w:val="003E6E8C"/>
    <w:rsid w:val="003F605B"/>
    <w:rsid w:val="004053E4"/>
    <w:rsid w:val="00405CE3"/>
    <w:rsid w:val="004100B0"/>
    <w:rsid w:val="00411041"/>
    <w:rsid w:val="004204FB"/>
    <w:rsid w:val="00430EB4"/>
    <w:rsid w:val="00445712"/>
    <w:rsid w:val="004527FE"/>
    <w:rsid w:val="00460294"/>
    <w:rsid w:val="00480A3F"/>
    <w:rsid w:val="0048339D"/>
    <w:rsid w:val="004B0F15"/>
    <w:rsid w:val="004B39D7"/>
    <w:rsid w:val="004C2728"/>
    <w:rsid w:val="004E248F"/>
    <w:rsid w:val="004F1910"/>
    <w:rsid w:val="005013C6"/>
    <w:rsid w:val="00520539"/>
    <w:rsid w:val="005256E6"/>
    <w:rsid w:val="00536EA5"/>
    <w:rsid w:val="00566FB6"/>
    <w:rsid w:val="00567A9B"/>
    <w:rsid w:val="00572694"/>
    <w:rsid w:val="005A5B5C"/>
    <w:rsid w:val="005A7AC7"/>
    <w:rsid w:val="005B0E55"/>
    <w:rsid w:val="005B2F77"/>
    <w:rsid w:val="005B4276"/>
    <w:rsid w:val="005D0064"/>
    <w:rsid w:val="005F78C5"/>
    <w:rsid w:val="006141E2"/>
    <w:rsid w:val="006224C6"/>
    <w:rsid w:val="006369C6"/>
    <w:rsid w:val="00637CFB"/>
    <w:rsid w:val="0064201E"/>
    <w:rsid w:val="00645052"/>
    <w:rsid w:val="00654E11"/>
    <w:rsid w:val="00663B0A"/>
    <w:rsid w:val="00667C77"/>
    <w:rsid w:val="00671641"/>
    <w:rsid w:val="00683BF1"/>
    <w:rsid w:val="006906B5"/>
    <w:rsid w:val="006A7E6F"/>
    <w:rsid w:val="006E60ED"/>
    <w:rsid w:val="007015C5"/>
    <w:rsid w:val="007018C6"/>
    <w:rsid w:val="0072030E"/>
    <w:rsid w:val="007537E2"/>
    <w:rsid w:val="007578CC"/>
    <w:rsid w:val="00760771"/>
    <w:rsid w:val="007613AF"/>
    <w:rsid w:val="00771B79"/>
    <w:rsid w:val="00772896"/>
    <w:rsid w:val="00784B47"/>
    <w:rsid w:val="00787B50"/>
    <w:rsid w:val="0079359F"/>
    <w:rsid w:val="00794413"/>
    <w:rsid w:val="007A0299"/>
    <w:rsid w:val="007A534F"/>
    <w:rsid w:val="007C0D07"/>
    <w:rsid w:val="007D77A7"/>
    <w:rsid w:val="007F19D5"/>
    <w:rsid w:val="007F6420"/>
    <w:rsid w:val="007F72FE"/>
    <w:rsid w:val="008016AD"/>
    <w:rsid w:val="00804D2B"/>
    <w:rsid w:val="00810064"/>
    <w:rsid w:val="00817453"/>
    <w:rsid w:val="00834C45"/>
    <w:rsid w:val="00845C20"/>
    <w:rsid w:val="0085306A"/>
    <w:rsid w:val="008722BC"/>
    <w:rsid w:val="00882720"/>
    <w:rsid w:val="00890C17"/>
    <w:rsid w:val="008934DE"/>
    <w:rsid w:val="00893D71"/>
    <w:rsid w:val="008B467D"/>
    <w:rsid w:val="008B5DD4"/>
    <w:rsid w:val="008C2BE6"/>
    <w:rsid w:val="008D075A"/>
    <w:rsid w:val="008D4524"/>
    <w:rsid w:val="008D5609"/>
    <w:rsid w:val="008E7961"/>
    <w:rsid w:val="00904A0A"/>
    <w:rsid w:val="00915785"/>
    <w:rsid w:val="009215CB"/>
    <w:rsid w:val="00932E29"/>
    <w:rsid w:val="00932F11"/>
    <w:rsid w:val="00945ECF"/>
    <w:rsid w:val="00965475"/>
    <w:rsid w:val="00971F17"/>
    <w:rsid w:val="0097312D"/>
    <w:rsid w:val="00973B04"/>
    <w:rsid w:val="00984D90"/>
    <w:rsid w:val="00994E16"/>
    <w:rsid w:val="00996A38"/>
    <w:rsid w:val="009A553C"/>
    <w:rsid w:val="009B1927"/>
    <w:rsid w:val="009C3CA1"/>
    <w:rsid w:val="009C5F04"/>
    <w:rsid w:val="009E28E3"/>
    <w:rsid w:val="009E3E6A"/>
    <w:rsid w:val="009E4858"/>
    <w:rsid w:val="00A023B2"/>
    <w:rsid w:val="00A24BF1"/>
    <w:rsid w:val="00A25439"/>
    <w:rsid w:val="00A26B97"/>
    <w:rsid w:val="00A314D8"/>
    <w:rsid w:val="00A35320"/>
    <w:rsid w:val="00A4141D"/>
    <w:rsid w:val="00A5420F"/>
    <w:rsid w:val="00A57C15"/>
    <w:rsid w:val="00A623F3"/>
    <w:rsid w:val="00A66B39"/>
    <w:rsid w:val="00A74925"/>
    <w:rsid w:val="00A80A92"/>
    <w:rsid w:val="00A81D68"/>
    <w:rsid w:val="00A86286"/>
    <w:rsid w:val="00AB1ECF"/>
    <w:rsid w:val="00AC7BB2"/>
    <w:rsid w:val="00AD4A7C"/>
    <w:rsid w:val="00AE2DE1"/>
    <w:rsid w:val="00B3704B"/>
    <w:rsid w:val="00B450B1"/>
    <w:rsid w:val="00B50453"/>
    <w:rsid w:val="00B70D5A"/>
    <w:rsid w:val="00B738D8"/>
    <w:rsid w:val="00B83086"/>
    <w:rsid w:val="00B936CC"/>
    <w:rsid w:val="00BA53B5"/>
    <w:rsid w:val="00BA7263"/>
    <w:rsid w:val="00BB2DBE"/>
    <w:rsid w:val="00BB789E"/>
    <w:rsid w:val="00BC03BB"/>
    <w:rsid w:val="00BC5774"/>
    <w:rsid w:val="00BD4063"/>
    <w:rsid w:val="00BE36F1"/>
    <w:rsid w:val="00C04B6B"/>
    <w:rsid w:val="00C10308"/>
    <w:rsid w:val="00C11EBB"/>
    <w:rsid w:val="00C158C5"/>
    <w:rsid w:val="00C20307"/>
    <w:rsid w:val="00C26108"/>
    <w:rsid w:val="00C271AD"/>
    <w:rsid w:val="00C43FB3"/>
    <w:rsid w:val="00C6066B"/>
    <w:rsid w:val="00C610FE"/>
    <w:rsid w:val="00C827EF"/>
    <w:rsid w:val="00CA0869"/>
    <w:rsid w:val="00CE2C2E"/>
    <w:rsid w:val="00CE35CE"/>
    <w:rsid w:val="00CE3D1C"/>
    <w:rsid w:val="00CE53AF"/>
    <w:rsid w:val="00CF038C"/>
    <w:rsid w:val="00CF3345"/>
    <w:rsid w:val="00CF4AB8"/>
    <w:rsid w:val="00D1334F"/>
    <w:rsid w:val="00D150C7"/>
    <w:rsid w:val="00D3122D"/>
    <w:rsid w:val="00D3700B"/>
    <w:rsid w:val="00D675F9"/>
    <w:rsid w:val="00D811D6"/>
    <w:rsid w:val="00D82F53"/>
    <w:rsid w:val="00D83F4C"/>
    <w:rsid w:val="00D955EE"/>
    <w:rsid w:val="00DB4816"/>
    <w:rsid w:val="00DB7C8D"/>
    <w:rsid w:val="00DC2F41"/>
    <w:rsid w:val="00DC5F70"/>
    <w:rsid w:val="00DD4FC1"/>
    <w:rsid w:val="00DE30F3"/>
    <w:rsid w:val="00DE64B6"/>
    <w:rsid w:val="00DF4CFC"/>
    <w:rsid w:val="00DF5FA3"/>
    <w:rsid w:val="00E17C5A"/>
    <w:rsid w:val="00E217A2"/>
    <w:rsid w:val="00E22F74"/>
    <w:rsid w:val="00E30B07"/>
    <w:rsid w:val="00E40405"/>
    <w:rsid w:val="00E44CE7"/>
    <w:rsid w:val="00E4769F"/>
    <w:rsid w:val="00E47E40"/>
    <w:rsid w:val="00E53074"/>
    <w:rsid w:val="00E54462"/>
    <w:rsid w:val="00E62609"/>
    <w:rsid w:val="00E7151E"/>
    <w:rsid w:val="00E871F0"/>
    <w:rsid w:val="00EA5031"/>
    <w:rsid w:val="00EC18B1"/>
    <w:rsid w:val="00EF3941"/>
    <w:rsid w:val="00F039D9"/>
    <w:rsid w:val="00F04915"/>
    <w:rsid w:val="00F16B74"/>
    <w:rsid w:val="00F54092"/>
    <w:rsid w:val="00F54601"/>
    <w:rsid w:val="00F61713"/>
    <w:rsid w:val="00F64AB5"/>
    <w:rsid w:val="00F6679E"/>
    <w:rsid w:val="00F71458"/>
    <w:rsid w:val="00F754A5"/>
    <w:rsid w:val="00FE629F"/>
    <w:rsid w:val="00FF484F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5BF23"/>
  <w15:docId w15:val="{BE03CD34-0382-464F-9667-EE7EF5D3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  <w:autoSpaceDE/>
      <w:autoSpaceDN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E53AF"/>
    <w:rPr>
      <w:b/>
      <w:bCs/>
    </w:rPr>
  </w:style>
  <w:style w:type="paragraph" w:styleId="NormalWeb">
    <w:name w:val="Normal (Web)"/>
    <w:basedOn w:val="Normal"/>
    <w:uiPriority w:val="99"/>
    <w:unhideWhenUsed/>
    <w:rsid w:val="00DB7C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F5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F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FA3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FA3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FA3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217A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va.com/es/la-tae-una-hipoteca-explicada-5-tips/" TargetMode="External"/><Relationship Id="rId13" Type="http://schemas.openxmlformats.org/officeDocument/2006/relationships/hyperlink" Target="https://www.finanzasparatodos.es/" TargetMode="External"/><Relationship Id="rId18" Type="http://schemas.openxmlformats.org/officeDocument/2006/relationships/hyperlink" Target="https://www.rockethq.com/lear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ankinter.com/blog/diccionario-economia/capital" TargetMode="External"/><Relationship Id="rId12" Type="http://schemas.openxmlformats.org/officeDocument/2006/relationships/hyperlink" Target="https://www.edufinet.com/" TargetMode="External"/><Relationship Id="rId17" Type="http://schemas.openxmlformats.org/officeDocument/2006/relationships/hyperlink" Target="https://handsonbankin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zai.or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va.es/general/salud-financier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conomictimes.indiatimes.com/definition" TargetMode="External"/><Relationship Id="rId10" Type="http://schemas.openxmlformats.org/officeDocument/2006/relationships/hyperlink" Target="https://www.bbva.com/es/la-tae-una-hipoteca-explicada-5-tip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va.com/es/salud-financiera/que-son-los-gastos-economicos-y-como-se-cuantifican/" TargetMode="External"/><Relationship Id="rId14" Type="http://schemas.openxmlformats.org/officeDocument/2006/relationships/hyperlink" Target="https://www.investopedia.com/guide-to-financial-literacy-480053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Fly - letterhead</vt:lpstr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- letterhead</dc:title>
  <dc:creator>Monia Coppola</dc:creator>
  <cp:keywords>DAE4gkQ7zfg,BAEXurJiHZU</cp:keywords>
  <cp:lastModifiedBy>Miriam Internet Web Solutions</cp:lastModifiedBy>
  <cp:revision>10</cp:revision>
  <dcterms:created xsi:type="dcterms:W3CDTF">2022-09-02T09:26:00Z</dcterms:created>
  <dcterms:modified xsi:type="dcterms:W3CDTF">2023-01-10T15:00:00Z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