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4AB2" w14:textId="3A9BF414" w:rsidR="00391380" w:rsidRDefault="00391380" w:rsidP="00EA5031">
      <w:pPr>
        <w:tabs>
          <w:tab w:val="left" w:pos="1145"/>
        </w:tabs>
        <w:ind w:left="1570" w:hanging="425"/>
        <w:jc w:val="center"/>
        <w:rPr>
          <w:rFonts w:ascii="Tahoma" w:eastAsia="Times New Roman" w:hAnsi="Tahoma" w:cs="Tahoma"/>
          <w:b/>
          <w:bCs/>
          <w:color w:val="E12227"/>
          <w:sz w:val="40"/>
          <w:szCs w:val="32"/>
          <w:lang w:val="en-GB"/>
        </w:rPr>
      </w:pPr>
    </w:p>
    <w:p w14:paraId="47213A1E" w14:textId="758E40BD" w:rsidR="00391380" w:rsidRPr="00984B59" w:rsidRDefault="00391380" w:rsidP="00984B59">
      <w:pPr>
        <w:ind w:left="1570" w:hanging="425"/>
        <w:jc w:val="center"/>
        <w:rPr>
          <w:rFonts w:ascii="Tahoma" w:hAnsi="Tahoma" w:cs="Tahoma"/>
          <w:b/>
          <w:bCs/>
          <w:color w:val="FAC709"/>
          <w:sz w:val="40"/>
          <w:szCs w:val="32"/>
          <w:lang w:val="en-GB"/>
        </w:rPr>
      </w:pPr>
      <w:r w:rsidRPr="00240892">
        <w:rPr>
          <w:b/>
          <w:bCs/>
          <w:color w:val="FAC709"/>
          <w:sz w:val="40"/>
          <w:szCs w:val="32"/>
          <w:lang w:val="en"/>
        </w:rPr>
        <w:t>Training Fiche</w:t>
      </w:r>
    </w:p>
    <w:p w14:paraId="60BF7201" w14:textId="77777777" w:rsidR="00391380" w:rsidRDefault="00391380" w:rsidP="00391380">
      <w:pPr>
        <w:ind w:left="1003"/>
        <w:rPr>
          <w:rFonts w:cs="Times New Roman"/>
          <w:lang w:val="en-GB"/>
        </w:rPr>
      </w:pPr>
    </w:p>
    <w:tbl>
      <w:tblPr>
        <w:tblStyle w:val="Grigliatabella"/>
        <w:tblW w:w="9345" w:type="dxa"/>
        <w:tblInd w:w="1003" w:type="dxa"/>
        <w:tblLayout w:type="fixed"/>
        <w:tblLook w:val="04A0" w:firstRow="1" w:lastRow="0" w:firstColumn="1" w:lastColumn="0" w:noHBand="0" w:noVBand="1"/>
      </w:tblPr>
      <w:tblGrid>
        <w:gridCol w:w="2714"/>
        <w:gridCol w:w="6064"/>
        <w:gridCol w:w="567"/>
      </w:tblGrid>
      <w:tr w:rsidR="00391380" w:rsidRPr="009178BA" w14:paraId="5AFF5CF5" w14:textId="77777777" w:rsidTr="0024089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B8579CA" w14:textId="77777777" w:rsidR="00391380" w:rsidRPr="009178BA" w:rsidRDefault="00391380">
            <w:pPr>
              <w:rPr>
                <w:rFonts w:asciiTheme="minorHAnsi" w:hAnsiTheme="minorHAnsi" w:cstheme="minorHAnsi"/>
                <w:b/>
                <w:bCs/>
                <w:color w:val="FFFFFF" w:themeColor="background1"/>
                <w:sz w:val="24"/>
                <w:szCs w:val="24"/>
                <w:lang w:val="en-GB" w:eastAsia="en-GB"/>
              </w:rPr>
            </w:pPr>
            <w:r w:rsidRPr="009178BA">
              <w:rPr>
                <w:rFonts w:asciiTheme="minorHAnsi" w:hAnsiTheme="minorHAnsi" w:cstheme="minorHAnsi"/>
                <w:b/>
                <w:bCs/>
                <w:color w:val="FFFFFF" w:themeColor="background1"/>
                <w:sz w:val="24"/>
                <w:szCs w:val="24"/>
                <w:lang w:val="en" w:eastAsia="en-GB"/>
              </w:rPr>
              <w:t>Title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E03AA" w14:textId="46537EDB" w:rsidR="00391380" w:rsidRPr="009178BA" w:rsidRDefault="00D63F1D">
            <w:pPr>
              <w:rPr>
                <w:rFonts w:asciiTheme="minorHAnsi" w:hAnsiTheme="minorHAnsi" w:cstheme="minorHAnsi"/>
                <w:sz w:val="24"/>
                <w:szCs w:val="24"/>
                <w:lang w:val="en-GB"/>
              </w:rPr>
            </w:pPr>
            <w:r w:rsidRPr="009178BA">
              <w:rPr>
                <w:rFonts w:asciiTheme="minorHAnsi" w:hAnsiTheme="minorHAnsi" w:cstheme="minorHAnsi"/>
                <w:sz w:val="24"/>
                <w:szCs w:val="24"/>
                <w:lang w:val="en"/>
              </w:rPr>
              <w:t xml:space="preserve">Module </w:t>
            </w:r>
            <w:r w:rsidR="001E5C5F" w:rsidRPr="009178BA">
              <w:rPr>
                <w:rFonts w:asciiTheme="minorHAnsi" w:hAnsiTheme="minorHAnsi" w:cstheme="minorHAnsi"/>
                <w:sz w:val="24"/>
                <w:szCs w:val="24"/>
                <w:lang w:val="en"/>
              </w:rPr>
              <w:t xml:space="preserve"> </w:t>
            </w:r>
            <w:r w:rsidRPr="009178BA">
              <w:rPr>
                <w:rFonts w:asciiTheme="minorHAnsi" w:hAnsiTheme="minorHAnsi" w:cstheme="minorHAnsi"/>
                <w:lang w:val="en"/>
              </w:rPr>
              <w:t xml:space="preserve"> </w:t>
            </w:r>
            <w:r w:rsidR="00DC0581" w:rsidRPr="009178BA">
              <w:rPr>
                <w:rFonts w:asciiTheme="minorHAnsi" w:hAnsiTheme="minorHAnsi" w:cstheme="minorHAnsi"/>
                <w:sz w:val="24"/>
                <w:szCs w:val="24"/>
                <w:lang w:val="en"/>
              </w:rPr>
              <w:t>10</w:t>
            </w:r>
            <w:r w:rsidRPr="009178BA">
              <w:rPr>
                <w:rFonts w:asciiTheme="minorHAnsi" w:hAnsiTheme="minorHAnsi" w:cstheme="minorHAnsi"/>
                <w:sz w:val="24"/>
                <w:szCs w:val="24"/>
                <w:lang w:val="en"/>
              </w:rPr>
              <w:t xml:space="preserve">: </w:t>
            </w:r>
            <w:r w:rsidR="008B42A0" w:rsidRPr="009178BA">
              <w:rPr>
                <w:rFonts w:asciiTheme="minorHAnsi" w:hAnsiTheme="minorHAnsi" w:cstheme="minorHAnsi"/>
                <w:sz w:val="24"/>
                <w:szCs w:val="24"/>
                <w:lang w:val="en"/>
              </w:rPr>
              <w:t xml:space="preserve">Ethical </w:t>
            </w:r>
            <w:r w:rsidR="00753A12" w:rsidRPr="009178BA">
              <w:rPr>
                <w:rFonts w:asciiTheme="minorHAnsi" w:hAnsiTheme="minorHAnsi" w:cstheme="minorHAnsi"/>
                <w:sz w:val="24"/>
                <w:szCs w:val="24"/>
                <w:lang w:val="en"/>
              </w:rPr>
              <w:t>finance</w:t>
            </w:r>
            <w:r w:rsidR="00EC56B9" w:rsidRPr="009178BA">
              <w:rPr>
                <w:rFonts w:asciiTheme="minorHAnsi" w:hAnsiTheme="minorHAnsi" w:cstheme="minorHAnsi"/>
                <w:sz w:val="24"/>
                <w:szCs w:val="24"/>
                <w:lang w:val="en"/>
              </w:rPr>
              <w:t xml:space="preserve"> for a </w:t>
            </w:r>
            <w:r w:rsidR="00753A12" w:rsidRPr="009178BA">
              <w:rPr>
                <w:rFonts w:asciiTheme="minorHAnsi" w:hAnsiTheme="minorHAnsi" w:cstheme="minorHAnsi"/>
                <w:sz w:val="24"/>
                <w:szCs w:val="24"/>
                <w:lang w:val="en"/>
              </w:rPr>
              <w:t>just</w:t>
            </w:r>
            <w:r w:rsidR="00EC56B9" w:rsidRPr="009178BA">
              <w:rPr>
                <w:rFonts w:asciiTheme="minorHAnsi" w:hAnsiTheme="minorHAnsi" w:cstheme="minorHAnsi"/>
                <w:sz w:val="24"/>
                <w:szCs w:val="24"/>
                <w:lang w:val="en"/>
              </w:rPr>
              <w:t xml:space="preserve"> </w:t>
            </w:r>
            <w:r w:rsidR="00753A12" w:rsidRPr="009178BA">
              <w:rPr>
                <w:rFonts w:asciiTheme="minorHAnsi" w:hAnsiTheme="minorHAnsi" w:cstheme="minorHAnsi"/>
                <w:sz w:val="24"/>
                <w:szCs w:val="24"/>
                <w:lang w:val="en"/>
              </w:rPr>
              <w:t>s</w:t>
            </w:r>
            <w:r w:rsidR="00EC56B9" w:rsidRPr="009178BA">
              <w:rPr>
                <w:rFonts w:asciiTheme="minorHAnsi" w:hAnsiTheme="minorHAnsi" w:cstheme="minorHAnsi"/>
                <w:sz w:val="24"/>
                <w:szCs w:val="24"/>
                <w:lang w:val="en"/>
              </w:rPr>
              <w:t>ociety</w:t>
            </w:r>
          </w:p>
        </w:tc>
      </w:tr>
      <w:tr w:rsidR="00391380" w:rsidRPr="009178BA" w14:paraId="584BD3AF" w14:textId="77777777" w:rsidTr="0024089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19E18CB" w14:textId="77777777" w:rsidR="00391380" w:rsidRPr="009178BA" w:rsidRDefault="00391380">
            <w:pPr>
              <w:rPr>
                <w:rFonts w:asciiTheme="minorHAnsi" w:hAnsiTheme="minorHAnsi" w:cstheme="minorHAnsi"/>
                <w:b/>
                <w:bCs/>
                <w:color w:val="FFFFFF" w:themeColor="background1"/>
                <w:sz w:val="24"/>
                <w:szCs w:val="24"/>
                <w:lang w:val="en-GB" w:eastAsia="en-GB"/>
              </w:rPr>
            </w:pPr>
            <w:r w:rsidRPr="009178BA">
              <w:rPr>
                <w:rFonts w:asciiTheme="minorHAnsi" w:hAnsiTheme="minorHAnsi" w:cstheme="minorHAnsi"/>
                <w:b/>
                <w:bCs/>
                <w:color w:val="FFFFFF" w:themeColor="background1"/>
                <w:sz w:val="24"/>
                <w:szCs w:val="24"/>
                <w:lang w:val="en" w:eastAsia="en-GB"/>
              </w:rPr>
              <w:t>Keywords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9EBE6" w14:textId="78B9C6D7" w:rsidR="00391380" w:rsidRPr="009178BA" w:rsidRDefault="00075976">
            <w:pPr>
              <w:rPr>
                <w:rFonts w:asciiTheme="minorHAnsi" w:hAnsiTheme="minorHAnsi" w:cstheme="minorHAnsi"/>
                <w:color w:val="244061" w:themeColor="accent1" w:themeShade="80"/>
                <w:sz w:val="24"/>
                <w:szCs w:val="24"/>
                <w:lang w:val="en-GB"/>
              </w:rPr>
            </w:pPr>
            <w:r w:rsidRPr="009178BA">
              <w:rPr>
                <w:rFonts w:asciiTheme="minorHAnsi" w:hAnsiTheme="minorHAnsi" w:cstheme="minorHAnsi"/>
                <w:sz w:val="24"/>
                <w:szCs w:val="24"/>
                <w:lang w:val="en"/>
              </w:rPr>
              <w:t xml:space="preserve">sustainable </w:t>
            </w:r>
            <w:proofErr w:type="gramStart"/>
            <w:r w:rsidRPr="009178BA">
              <w:rPr>
                <w:rFonts w:asciiTheme="minorHAnsi" w:hAnsiTheme="minorHAnsi" w:cstheme="minorHAnsi"/>
                <w:sz w:val="24"/>
                <w:szCs w:val="24"/>
                <w:lang w:val="en"/>
              </w:rPr>
              <w:t xml:space="preserve">finance; </w:t>
            </w:r>
            <w:r w:rsidRPr="009178BA">
              <w:rPr>
                <w:rFonts w:asciiTheme="minorHAnsi" w:hAnsiTheme="minorHAnsi" w:cstheme="minorHAnsi"/>
                <w:lang w:val="en"/>
              </w:rPr>
              <w:t xml:space="preserve"> </w:t>
            </w:r>
            <w:r w:rsidRPr="009178BA">
              <w:rPr>
                <w:rFonts w:asciiTheme="minorHAnsi" w:hAnsiTheme="minorHAnsi" w:cstheme="minorHAnsi"/>
                <w:sz w:val="24"/>
                <w:szCs w:val="24"/>
                <w:lang w:val="en"/>
              </w:rPr>
              <w:t>greenwashing</w:t>
            </w:r>
            <w:proofErr w:type="gramEnd"/>
            <w:r w:rsidRPr="009178BA">
              <w:rPr>
                <w:rFonts w:asciiTheme="minorHAnsi" w:hAnsiTheme="minorHAnsi" w:cstheme="minorHAnsi"/>
                <w:sz w:val="24"/>
                <w:szCs w:val="24"/>
                <w:lang w:val="en"/>
              </w:rPr>
              <w:t>; ESG;</w:t>
            </w:r>
          </w:p>
        </w:tc>
      </w:tr>
      <w:tr w:rsidR="00391380" w:rsidRPr="009178BA" w14:paraId="3EA9F902" w14:textId="77777777" w:rsidTr="0024089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004C799" w14:textId="77777777" w:rsidR="00391380" w:rsidRPr="009178BA" w:rsidRDefault="00391380">
            <w:pPr>
              <w:rPr>
                <w:rFonts w:asciiTheme="minorHAnsi" w:hAnsiTheme="minorHAnsi" w:cstheme="minorHAnsi"/>
                <w:b/>
                <w:bCs/>
                <w:color w:val="FFFFFF" w:themeColor="background1"/>
                <w:sz w:val="24"/>
                <w:szCs w:val="24"/>
                <w:lang w:val="en-GB" w:eastAsia="en-GB"/>
              </w:rPr>
            </w:pPr>
            <w:r w:rsidRPr="009178BA">
              <w:rPr>
                <w:rFonts w:asciiTheme="minorHAnsi" w:hAnsiTheme="minorHAnsi" w:cstheme="minorHAnsi"/>
                <w:b/>
                <w:bCs/>
                <w:color w:val="FFFFFF" w:themeColor="background1"/>
                <w:sz w:val="24"/>
                <w:szCs w:val="24"/>
                <w:lang w:val="en" w:eastAsia="en-GB"/>
              </w:rPr>
              <w:t>Provided by</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A2F6C" w14:textId="224F1905" w:rsidR="00391380" w:rsidRPr="009178BA" w:rsidRDefault="00753A12">
            <w:pPr>
              <w:rPr>
                <w:rFonts w:asciiTheme="minorHAnsi" w:hAnsiTheme="minorHAnsi" w:cstheme="minorHAnsi"/>
                <w:color w:val="244061" w:themeColor="accent1" w:themeShade="80"/>
                <w:sz w:val="24"/>
                <w:szCs w:val="24"/>
                <w:lang w:val="en-GB"/>
              </w:rPr>
            </w:pPr>
            <w:proofErr w:type="spellStart"/>
            <w:r w:rsidRPr="009178BA">
              <w:rPr>
                <w:rFonts w:asciiTheme="minorHAnsi" w:hAnsiTheme="minorHAnsi" w:cstheme="minorHAnsi"/>
                <w:sz w:val="24"/>
                <w:szCs w:val="24"/>
                <w:lang w:val="en"/>
              </w:rPr>
              <w:t>Fuori</w:t>
            </w:r>
            <w:proofErr w:type="spellEnd"/>
            <w:r w:rsidRPr="009178BA">
              <w:rPr>
                <w:rFonts w:asciiTheme="minorHAnsi" w:hAnsiTheme="minorHAnsi" w:cstheme="minorHAnsi"/>
                <w:sz w:val="24"/>
                <w:szCs w:val="24"/>
                <w:lang w:val="en"/>
              </w:rPr>
              <w:t xml:space="preserve"> dal </w:t>
            </w:r>
            <w:proofErr w:type="spellStart"/>
            <w:r w:rsidRPr="009178BA">
              <w:rPr>
                <w:rFonts w:asciiTheme="minorHAnsi" w:hAnsiTheme="minorHAnsi" w:cstheme="minorHAnsi"/>
                <w:sz w:val="24"/>
                <w:szCs w:val="24"/>
                <w:lang w:val="en"/>
              </w:rPr>
              <w:t>Sommerso</w:t>
            </w:r>
            <w:proofErr w:type="spellEnd"/>
            <w:r w:rsidRPr="009178BA">
              <w:rPr>
                <w:rFonts w:asciiTheme="minorHAnsi" w:hAnsiTheme="minorHAnsi" w:cstheme="minorHAnsi"/>
                <w:sz w:val="24"/>
                <w:szCs w:val="24"/>
                <w:lang w:val="en"/>
              </w:rPr>
              <w:t xml:space="preserve"> Soc. Coop.</w:t>
            </w:r>
          </w:p>
        </w:tc>
      </w:tr>
      <w:tr w:rsidR="00391380" w:rsidRPr="009178BA" w14:paraId="7907795F" w14:textId="77777777" w:rsidTr="0024089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9C2931B" w14:textId="77777777" w:rsidR="00391380" w:rsidRPr="009178BA" w:rsidRDefault="00391380">
            <w:pPr>
              <w:rPr>
                <w:rFonts w:asciiTheme="minorHAnsi" w:hAnsiTheme="minorHAnsi" w:cstheme="minorHAnsi"/>
                <w:b/>
                <w:bCs/>
                <w:color w:val="FFFFFF" w:themeColor="background1"/>
                <w:sz w:val="24"/>
                <w:szCs w:val="24"/>
                <w:lang w:val="en-GB" w:eastAsia="en-GB"/>
              </w:rPr>
            </w:pPr>
            <w:r w:rsidRPr="009178BA">
              <w:rPr>
                <w:rFonts w:asciiTheme="minorHAnsi" w:hAnsiTheme="minorHAnsi" w:cstheme="minorHAnsi"/>
                <w:b/>
                <w:bCs/>
                <w:color w:val="FFFFFF" w:themeColor="background1"/>
                <w:sz w:val="24"/>
                <w:szCs w:val="24"/>
                <w:lang w:val="en" w:eastAsia="en-GB"/>
              </w:rPr>
              <w:t>Language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220F7" w14:textId="1288E94F" w:rsidR="00391380" w:rsidRPr="009178BA" w:rsidRDefault="00753A12">
            <w:pPr>
              <w:rPr>
                <w:rFonts w:asciiTheme="minorHAnsi" w:hAnsiTheme="minorHAnsi" w:cstheme="minorHAnsi"/>
                <w:color w:val="244061" w:themeColor="accent1" w:themeShade="80"/>
                <w:sz w:val="24"/>
                <w:szCs w:val="24"/>
                <w:lang w:val="en-GB"/>
              </w:rPr>
            </w:pPr>
            <w:r w:rsidRPr="009178BA">
              <w:rPr>
                <w:rFonts w:asciiTheme="minorHAnsi" w:hAnsiTheme="minorHAnsi" w:cstheme="minorHAnsi"/>
                <w:sz w:val="24"/>
                <w:szCs w:val="24"/>
                <w:lang w:val="en"/>
              </w:rPr>
              <w:t>English</w:t>
            </w:r>
          </w:p>
        </w:tc>
      </w:tr>
      <w:tr w:rsidR="00391380" w:rsidRPr="009178BA" w14:paraId="04F86AD1"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EC822F4" w14:textId="77777777" w:rsidR="00391380" w:rsidRPr="009178BA" w:rsidRDefault="00391380">
            <w:pPr>
              <w:rPr>
                <w:rFonts w:asciiTheme="minorHAnsi" w:hAnsiTheme="minorHAnsi" w:cstheme="minorHAnsi"/>
                <w:b/>
                <w:bCs/>
                <w:color w:val="FFFFFF" w:themeColor="background1"/>
                <w:sz w:val="24"/>
                <w:szCs w:val="24"/>
                <w:lang w:val="en-GB" w:eastAsia="en-GB"/>
              </w:rPr>
            </w:pPr>
            <w:r w:rsidRPr="009178BA">
              <w:rPr>
                <w:rFonts w:asciiTheme="minorHAnsi" w:hAnsiTheme="minorHAnsi" w:cstheme="minorHAnsi"/>
                <w:b/>
                <w:bCs/>
                <w:color w:val="FFFFFF" w:themeColor="background1"/>
                <w:sz w:val="24"/>
                <w:szCs w:val="24"/>
                <w:lang w:val="en"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F1C4C7" w14:textId="674F5A00" w:rsidR="00391380" w:rsidRPr="009178BA" w:rsidRDefault="00B2679B">
            <w:pPr>
              <w:rPr>
                <w:rFonts w:asciiTheme="minorHAnsi" w:hAnsiTheme="minorHAnsi" w:cstheme="minorHAnsi"/>
                <w:sz w:val="24"/>
                <w:szCs w:val="24"/>
                <w:lang w:val="en-GB"/>
              </w:rPr>
            </w:pPr>
            <w:r w:rsidRPr="009178BA">
              <w:rPr>
                <w:rFonts w:asciiTheme="minorHAnsi" w:hAnsiTheme="minorHAnsi" w:cstheme="minorHAnsi"/>
                <w:sz w:val="24"/>
                <w:szCs w:val="24"/>
                <w:lang w:val="en"/>
              </w:rPr>
              <w:t>- Understand the link between the management of our savings and i</w:t>
            </w:r>
            <w:r w:rsidR="001E4797">
              <w:rPr>
                <w:rFonts w:asciiTheme="minorHAnsi" w:hAnsiTheme="minorHAnsi" w:cstheme="minorHAnsi"/>
                <w:sz w:val="24"/>
                <w:szCs w:val="24"/>
                <w:lang w:val="en"/>
              </w:rPr>
              <w:t>nvestments and its impact on the environment and the society</w:t>
            </w:r>
          </w:p>
          <w:p w14:paraId="1D576138" w14:textId="7ED2618A" w:rsidR="00B2679B" w:rsidRPr="009178BA" w:rsidRDefault="00B2679B">
            <w:pPr>
              <w:rPr>
                <w:rFonts w:asciiTheme="minorHAnsi" w:hAnsiTheme="minorHAnsi" w:cstheme="minorHAnsi"/>
                <w:sz w:val="24"/>
                <w:szCs w:val="24"/>
                <w:lang w:val="en-GB"/>
              </w:rPr>
            </w:pPr>
            <w:r w:rsidRPr="009178BA">
              <w:rPr>
                <w:rFonts w:asciiTheme="minorHAnsi" w:hAnsiTheme="minorHAnsi" w:cstheme="minorHAnsi"/>
                <w:sz w:val="24"/>
                <w:szCs w:val="24"/>
                <w:lang w:val="en"/>
              </w:rPr>
              <w:t>- Understand the mechanism of capital allocation in the financial system</w:t>
            </w:r>
          </w:p>
          <w:p w14:paraId="50F15796" w14:textId="482B4FF4" w:rsidR="00B2679B" w:rsidRPr="009178BA" w:rsidRDefault="00B2679B">
            <w:pPr>
              <w:rPr>
                <w:rFonts w:asciiTheme="minorHAnsi" w:hAnsiTheme="minorHAnsi" w:cstheme="minorHAnsi"/>
                <w:sz w:val="24"/>
                <w:szCs w:val="24"/>
                <w:lang w:val="en-GB"/>
              </w:rPr>
            </w:pPr>
            <w:r w:rsidRPr="009178BA">
              <w:rPr>
                <w:rFonts w:asciiTheme="minorHAnsi" w:hAnsiTheme="minorHAnsi" w:cstheme="minorHAnsi"/>
                <w:sz w:val="24"/>
                <w:szCs w:val="24"/>
                <w:lang w:val="en"/>
              </w:rPr>
              <w:t>- Know the opportunities of sustainable finance, but also the limits of regulation</w:t>
            </w:r>
          </w:p>
          <w:p w14:paraId="74CF16D7" w14:textId="40C4C680" w:rsidR="00391380" w:rsidRPr="009178BA" w:rsidRDefault="00073FF8">
            <w:pPr>
              <w:rPr>
                <w:rFonts w:asciiTheme="minorHAnsi" w:hAnsiTheme="minorHAnsi" w:cstheme="minorHAnsi"/>
                <w:sz w:val="24"/>
                <w:szCs w:val="24"/>
                <w:lang w:val="en-GB"/>
              </w:rPr>
            </w:pPr>
            <w:r w:rsidRPr="009178BA">
              <w:rPr>
                <w:rFonts w:asciiTheme="minorHAnsi" w:hAnsiTheme="minorHAnsi" w:cstheme="minorHAnsi"/>
                <w:sz w:val="24"/>
                <w:szCs w:val="24"/>
                <w:lang w:val="en"/>
              </w:rPr>
              <w:t xml:space="preserve">- Know some sustainable and responsible investment </w:t>
            </w:r>
            <w:r w:rsidR="009178BA">
              <w:rPr>
                <w:rFonts w:asciiTheme="minorHAnsi" w:hAnsiTheme="minorHAnsi" w:cstheme="minorHAnsi"/>
                <w:sz w:val="24"/>
                <w:szCs w:val="24"/>
                <w:lang w:val="en"/>
              </w:rPr>
              <w:t>products</w:t>
            </w:r>
          </w:p>
          <w:p w14:paraId="07954804" w14:textId="7E073026" w:rsidR="00984B59" w:rsidRPr="009178BA" w:rsidRDefault="00984B59">
            <w:pPr>
              <w:rPr>
                <w:rFonts w:asciiTheme="minorHAnsi" w:hAnsiTheme="minorHAnsi" w:cstheme="minorHAnsi"/>
                <w:sz w:val="24"/>
                <w:szCs w:val="24"/>
                <w:lang w:val="en-GB"/>
              </w:rPr>
            </w:pPr>
          </w:p>
        </w:tc>
      </w:tr>
      <w:tr w:rsidR="00391380" w:rsidRPr="009178BA" w14:paraId="2715B4F9" w14:textId="77777777" w:rsidTr="00984B59">
        <w:trPr>
          <w:trHeight w:val="282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9269197" w14:textId="77777777" w:rsidR="00391380" w:rsidRPr="009178BA" w:rsidRDefault="00391380">
            <w:pPr>
              <w:rPr>
                <w:rFonts w:asciiTheme="minorHAnsi" w:hAnsiTheme="minorHAnsi" w:cstheme="minorHAnsi"/>
                <w:b/>
                <w:bCs/>
                <w:color w:val="FFFFFF" w:themeColor="background1"/>
                <w:sz w:val="24"/>
                <w:szCs w:val="24"/>
                <w:lang w:val="en-GB" w:eastAsia="en-GB"/>
              </w:rPr>
            </w:pPr>
            <w:r w:rsidRPr="009178BA">
              <w:rPr>
                <w:rFonts w:asciiTheme="minorHAnsi" w:hAnsiTheme="minorHAnsi" w:cstheme="minorHAnsi"/>
                <w:b/>
                <w:bCs/>
                <w:color w:val="FFFFFF" w:themeColor="background1"/>
                <w:sz w:val="24"/>
                <w:szCs w:val="24"/>
                <w:lang w:val="en"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C3A80" w14:textId="450DEB33" w:rsidR="00391380" w:rsidRPr="009178BA" w:rsidRDefault="00073FF8">
            <w:pPr>
              <w:rPr>
                <w:rFonts w:asciiTheme="minorHAnsi" w:hAnsiTheme="minorHAnsi" w:cstheme="minorHAnsi"/>
                <w:sz w:val="24"/>
                <w:szCs w:val="24"/>
                <w:lang w:val="en-GB"/>
              </w:rPr>
            </w:pPr>
            <w:r w:rsidRPr="009178BA">
              <w:rPr>
                <w:rFonts w:asciiTheme="minorHAnsi" w:hAnsiTheme="minorHAnsi" w:cstheme="minorHAnsi"/>
                <w:sz w:val="24"/>
                <w:szCs w:val="24"/>
                <w:lang w:val="en"/>
              </w:rPr>
              <w:t>- Be more aware of the impact on society and the environment of our savings and</w:t>
            </w:r>
            <w:r w:rsidR="009178BA">
              <w:rPr>
                <w:rFonts w:asciiTheme="minorHAnsi" w:hAnsiTheme="minorHAnsi" w:cstheme="minorHAnsi"/>
                <w:sz w:val="24"/>
                <w:szCs w:val="24"/>
                <w:lang w:val="en"/>
              </w:rPr>
              <w:t xml:space="preserve"> of</w:t>
            </w:r>
            <w:r w:rsidRPr="009178BA">
              <w:rPr>
                <w:rFonts w:asciiTheme="minorHAnsi" w:hAnsiTheme="minorHAnsi" w:cstheme="minorHAnsi"/>
                <w:sz w:val="24"/>
                <w:szCs w:val="24"/>
                <w:lang w:val="en"/>
              </w:rPr>
              <w:t xml:space="preserve"> how we use them</w:t>
            </w:r>
          </w:p>
          <w:p w14:paraId="20939294" w14:textId="6628F088" w:rsidR="00073FF8" w:rsidRPr="009178BA" w:rsidRDefault="00073FF8">
            <w:pPr>
              <w:rPr>
                <w:rFonts w:asciiTheme="minorHAnsi" w:hAnsiTheme="minorHAnsi" w:cstheme="minorHAnsi"/>
                <w:sz w:val="24"/>
                <w:szCs w:val="24"/>
                <w:lang w:val="en-GB"/>
              </w:rPr>
            </w:pPr>
            <w:r w:rsidRPr="009178BA">
              <w:rPr>
                <w:rFonts w:asciiTheme="minorHAnsi" w:hAnsiTheme="minorHAnsi" w:cstheme="minorHAnsi"/>
                <w:sz w:val="24"/>
                <w:szCs w:val="24"/>
                <w:lang w:val="en"/>
              </w:rPr>
              <w:t>- Be stimulated to direct our savings towards responsible and sustainable banks and investment products</w:t>
            </w:r>
          </w:p>
          <w:p w14:paraId="4BA084F2" w14:textId="427B8485" w:rsidR="00073FF8" w:rsidRPr="009178BA" w:rsidRDefault="00073FF8">
            <w:pPr>
              <w:rPr>
                <w:rFonts w:asciiTheme="minorHAnsi" w:hAnsiTheme="minorHAnsi" w:cstheme="minorHAnsi"/>
                <w:sz w:val="24"/>
                <w:szCs w:val="24"/>
                <w:lang w:val="en-GB"/>
              </w:rPr>
            </w:pPr>
            <w:r w:rsidRPr="009178BA">
              <w:rPr>
                <w:rFonts w:asciiTheme="minorHAnsi" w:hAnsiTheme="minorHAnsi" w:cstheme="minorHAnsi"/>
                <w:sz w:val="24"/>
                <w:szCs w:val="24"/>
                <w:lang w:val="en"/>
              </w:rPr>
              <w:t>- Know which parameters and documents to look for to verify the sustainability of banks and financial products</w:t>
            </w:r>
          </w:p>
          <w:p w14:paraId="1797CA78" w14:textId="4081DFFC" w:rsidR="00073FF8" w:rsidRPr="009178BA" w:rsidRDefault="00073FF8">
            <w:pPr>
              <w:rPr>
                <w:rFonts w:asciiTheme="minorHAnsi" w:hAnsiTheme="minorHAnsi" w:cstheme="minorHAnsi"/>
                <w:sz w:val="24"/>
                <w:szCs w:val="24"/>
                <w:lang w:val="en-GB"/>
              </w:rPr>
            </w:pPr>
            <w:r w:rsidRPr="009178BA">
              <w:rPr>
                <w:rFonts w:asciiTheme="minorHAnsi" w:hAnsiTheme="minorHAnsi" w:cstheme="minorHAnsi"/>
                <w:sz w:val="24"/>
                <w:szCs w:val="24"/>
                <w:lang w:val="en"/>
              </w:rPr>
              <w:t xml:space="preserve">- </w:t>
            </w:r>
            <w:r w:rsidR="009178BA">
              <w:rPr>
                <w:rFonts w:asciiTheme="minorHAnsi" w:hAnsiTheme="minorHAnsi" w:cstheme="minorHAnsi"/>
                <w:sz w:val="24"/>
                <w:szCs w:val="24"/>
                <w:lang w:val="en"/>
              </w:rPr>
              <w:t>Being able to recognize</w:t>
            </w:r>
            <w:r w:rsidR="001637FC" w:rsidRPr="009178BA">
              <w:rPr>
                <w:rFonts w:asciiTheme="minorHAnsi" w:hAnsiTheme="minorHAnsi" w:cstheme="minorHAnsi"/>
                <w:sz w:val="24"/>
                <w:szCs w:val="24"/>
                <w:lang w:val="en"/>
              </w:rPr>
              <w:t xml:space="preserve"> practices</w:t>
            </w:r>
            <w:r w:rsidR="00984B59" w:rsidRPr="009178BA">
              <w:rPr>
                <w:rFonts w:asciiTheme="minorHAnsi" w:hAnsiTheme="minorHAnsi" w:cstheme="minorHAnsi"/>
                <w:sz w:val="24"/>
                <w:szCs w:val="24"/>
                <w:lang w:val="en"/>
              </w:rPr>
              <w:t xml:space="preserve"> of greenwashing </w:t>
            </w:r>
          </w:p>
          <w:p w14:paraId="0D7E7760" w14:textId="11D9086F" w:rsidR="00073FF8" w:rsidRPr="009178BA" w:rsidRDefault="00984B59">
            <w:pPr>
              <w:rPr>
                <w:rFonts w:asciiTheme="minorHAnsi" w:hAnsiTheme="minorHAnsi" w:cstheme="minorHAnsi"/>
                <w:sz w:val="24"/>
                <w:szCs w:val="24"/>
                <w:lang w:val="en-GB"/>
              </w:rPr>
            </w:pPr>
            <w:r w:rsidRPr="009178BA">
              <w:rPr>
                <w:rFonts w:asciiTheme="minorHAnsi" w:hAnsiTheme="minorHAnsi" w:cstheme="minorHAnsi"/>
                <w:sz w:val="24"/>
                <w:szCs w:val="24"/>
                <w:lang w:val="en"/>
              </w:rPr>
              <w:t xml:space="preserve">- Acquire knowledge of sustainable and responsible investment funds and other "social" </w:t>
            </w:r>
            <w:r w:rsidR="00630007">
              <w:rPr>
                <w:rFonts w:asciiTheme="minorHAnsi" w:hAnsiTheme="minorHAnsi" w:cstheme="minorHAnsi"/>
                <w:sz w:val="24"/>
                <w:szCs w:val="24"/>
                <w:lang w:val="en"/>
              </w:rPr>
              <w:t>tools</w:t>
            </w:r>
            <w:r w:rsidRPr="009178BA">
              <w:rPr>
                <w:rFonts w:asciiTheme="minorHAnsi" w:hAnsiTheme="minorHAnsi" w:cstheme="minorHAnsi"/>
                <w:sz w:val="24"/>
                <w:szCs w:val="24"/>
                <w:lang w:val="en"/>
              </w:rPr>
              <w:t xml:space="preserve"> of investment</w:t>
            </w:r>
          </w:p>
          <w:p w14:paraId="0C25F431" w14:textId="61A83823" w:rsidR="00073FF8" w:rsidRPr="009178BA" w:rsidRDefault="00073FF8">
            <w:pPr>
              <w:rPr>
                <w:rFonts w:asciiTheme="minorHAnsi" w:hAnsiTheme="minorHAnsi" w:cstheme="minorHAnsi"/>
                <w:b/>
                <w:bCs/>
                <w:color w:val="244061" w:themeColor="accent1" w:themeShade="80"/>
                <w:sz w:val="24"/>
                <w:szCs w:val="24"/>
                <w:lang w:val="en-GB"/>
              </w:rPr>
            </w:pPr>
          </w:p>
        </w:tc>
      </w:tr>
      <w:tr w:rsidR="00391380" w:rsidRPr="009178BA" w14:paraId="20C53AA0" w14:textId="77777777" w:rsidTr="0024089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6E23064F" w14:textId="5BC066FC" w:rsidR="00391380" w:rsidRPr="009178BA" w:rsidRDefault="00391380">
            <w:pPr>
              <w:textAlignment w:val="baseline"/>
              <w:rPr>
                <w:rFonts w:asciiTheme="minorHAnsi" w:hAnsiTheme="minorHAnsi" w:cstheme="minorHAnsi"/>
                <w:b/>
                <w:bCs/>
                <w:color w:val="FFFFFF" w:themeColor="background1"/>
                <w:sz w:val="24"/>
                <w:szCs w:val="24"/>
                <w:lang w:val="en-GB" w:eastAsia="en-GB"/>
              </w:rPr>
            </w:pPr>
            <w:r w:rsidRPr="009178BA">
              <w:rPr>
                <w:rFonts w:asciiTheme="minorHAnsi" w:hAnsiTheme="minorHAnsi" w:cstheme="minorHAnsi"/>
                <w:b/>
                <w:bCs/>
                <w:color w:val="FFFFFF" w:themeColor="background1"/>
                <w:sz w:val="24"/>
                <w:szCs w:val="24"/>
                <w:lang w:val="en" w:eastAsia="en-GB"/>
              </w:rPr>
              <w:t>Training Area</w:t>
            </w: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EF65" w14:textId="1EE371E8" w:rsidR="00391380" w:rsidRPr="009178BA" w:rsidRDefault="00240892">
            <w:pPr>
              <w:rPr>
                <w:rFonts w:asciiTheme="minorHAnsi" w:hAnsiTheme="minorHAnsi" w:cstheme="minorHAnsi"/>
                <w:sz w:val="24"/>
                <w:szCs w:val="24"/>
                <w:lang w:val="en-GB"/>
              </w:rPr>
            </w:pPr>
            <w:r w:rsidRPr="009178BA">
              <w:rPr>
                <w:rFonts w:asciiTheme="minorHAnsi" w:hAnsiTheme="minorHAnsi" w:cstheme="minorHAnsi"/>
                <w:sz w:val="24"/>
                <w:szCs w:val="24"/>
                <w:lang w:val="en"/>
              </w:rPr>
              <w:t>Financial Literacy Alphabet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EADE8B4" w14:textId="77777777" w:rsidR="00391380" w:rsidRPr="009178BA" w:rsidRDefault="00391380">
            <w:pPr>
              <w:pStyle w:val="Paragrafoelenco"/>
              <w:ind w:left="1068"/>
              <w:rPr>
                <w:rFonts w:asciiTheme="minorHAnsi" w:hAnsiTheme="minorHAnsi" w:cstheme="minorHAnsi"/>
                <w:sz w:val="24"/>
                <w:szCs w:val="24"/>
                <w:lang w:val="en-GB"/>
              </w:rPr>
            </w:pPr>
          </w:p>
        </w:tc>
      </w:tr>
      <w:tr w:rsidR="00391380" w:rsidRPr="009178BA" w14:paraId="1BED66E2" w14:textId="77777777" w:rsidTr="0024089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4966E211" w14:textId="77777777" w:rsidR="00391380" w:rsidRPr="009178BA" w:rsidRDefault="00391380">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B8D21" w14:textId="6C835956" w:rsidR="00391380" w:rsidRPr="009178BA" w:rsidRDefault="00240892">
            <w:pPr>
              <w:rPr>
                <w:rFonts w:asciiTheme="minorHAnsi" w:hAnsiTheme="minorHAnsi" w:cstheme="minorHAnsi"/>
                <w:sz w:val="24"/>
                <w:szCs w:val="24"/>
                <w:lang w:val="en-GB"/>
              </w:rPr>
            </w:pPr>
            <w:r w:rsidRPr="009178BA">
              <w:rPr>
                <w:rFonts w:asciiTheme="minorHAnsi" w:hAnsiTheme="minorHAnsi" w:cstheme="minorHAnsi"/>
                <w:sz w:val="24"/>
                <w:szCs w:val="24"/>
                <w:lang w:val="en"/>
              </w:rPr>
              <w:t>Risk and dangers</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F61F47E" w14:textId="77777777" w:rsidR="00391380" w:rsidRPr="009178BA" w:rsidRDefault="00391380">
            <w:pPr>
              <w:pStyle w:val="Paragrafoelenco"/>
              <w:ind w:left="1068"/>
              <w:rPr>
                <w:rFonts w:asciiTheme="minorHAnsi" w:hAnsiTheme="minorHAnsi" w:cstheme="minorHAnsi"/>
                <w:sz w:val="24"/>
                <w:szCs w:val="24"/>
                <w:lang w:val="en-GB"/>
              </w:rPr>
            </w:pPr>
          </w:p>
        </w:tc>
      </w:tr>
      <w:tr w:rsidR="00391380" w:rsidRPr="009178BA" w14:paraId="6BAEE368" w14:textId="77777777" w:rsidTr="0024089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7D90AF29" w14:textId="77777777" w:rsidR="00391380" w:rsidRPr="009178BA" w:rsidRDefault="00391380">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CA78A" w14:textId="09A39112" w:rsidR="00391380" w:rsidRPr="009178BA" w:rsidRDefault="00240892">
            <w:pPr>
              <w:rPr>
                <w:rFonts w:asciiTheme="minorHAnsi" w:hAnsiTheme="minorHAnsi" w:cstheme="minorHAnsi"/>
                <w:sz w:val="24"/>
                <w:szCs w:val="24"/>
                <w:lang w:val="en-GB"/>
              </w:rPr>
            </w:pPr>
            <w:r w:rsidRPr="009178BA">
              <w:rPr>
                <w:rFonts w:asciiTheme="minorHAnsi" w:hAnsiTheme="minorHAnsi" w:cstheme="minorHAnsi"/>
                <w:sz w:val="24"/>
                <w:szCs w:val="24"/>
                <w:lang w:val="en"/>
              </w:rPr>
              <w:t>Finance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ED4257C" w14:textId="6345451E" w:rsidR="00391380" w:rsidRPr="009178BA" w:rsidRDefault="0036752E" w:rsidP="0036752E">
            <w:pPr>
              <w:rPr>
                <w:rFonts w:asciiTheme="minorHAnsi" w:hAnsiTheme="minorHAnsi" w:cstheme="minorHAnsi"/>
                <w:sz w:val="24"/>
                <w:szCs w:val="24"/>
                <w:lang w:val="en-GB"/>
              </w:rPr>
            </w:pPr>
            <w:r w:rsidRPr="009178BA">
              <w:rPr>
                <w:rFonts w:asciiTheme="minorHAnsi" w:hAnsiTheme="minorHAnsi" w:cstheme="minorHAnsi"/>
                <w:color w:val="FFFFFF" w:themeColor="background1"/>
                <w:sz w:val="24"/>
                <w:szCs w:val="24"/>
                <w:lang w:val="en"/>
              </w:rPr>
              <w:t>X</w:t>
            </w:r>
          </w:p>
        </w:tc>
      </w:tr>
    </w:tbl>
    <w:p w14:paraId="40657DDC" w14:textId="77777777" w:rsidR="00016D01" w:rsidRDefault="00016D01">
      <w:pPr>
        <w:rPr>
          <w:rFonts w:asciiTheme="minorHAnsi" w:hAnsiTheme="minorHAnsi" w:cstheme="minorHAnsi"/>
          <w:b/>
          <w:bCs/>
          <w:color w:val="FFFFFF" w:themeColor="background1"/>
          <w:sz w:val="24"/>
          <w:szCs w:val="24"/>
          <w:lang w:val="en-GB" w:eastAsia="en-GB"/>
        </w:rPr>
        <w:sectPr w:rsidR="00016D01">
          <w:headerReference w:type="default" r:id="rId8"/>
          <w:footerReference w:type="default" r:id="rId9"/>
          <w:type w:val="continuous"/>
          <w:pgSz w:w="11910" w:h="16850"/>
          <w:pgMar w:top="1180" w:right="1680" w:bottom="0" w:left="180" w:header="720" w:footer="720" w:gutter="0"/>
          <w:cols w:space="720"/>
        </w:sectPr>
      </w:pPr>
    </w:p>
    <w:tbl>
      <w:tblPr>
        <w:tblStyle w:val="Grigliatabella"/>
        <w:tblW w:w="9345" w:type="dxa"/>
        <w:tblInd w:w="1003" w:type="dxa"/>
        <w:tblLayout w:type="fixed"/>
        <w:tblLook w:val="04A0" w:firstRow="1" w:lastRow="0" w:firstColumn="1" w:lastColumn="0" w:noHBand="0" w:noVBand="1"/>
      </w:tblPr>
      <w:tblGrid>
        <w:gridCol w:w="2649"/>
        <w:gridCol w:w="65"/>
        <w:gridCol w:w="6631"/>
      </w:tblGrid>
      <w:tr w:rsidR="00391380" w:rsidRPr="001E4797" w14:paraId="4FF61BAC" w14:textId="77777777" w:rsidTr="00984B59">
        <w:trPr>
          <w:trHeight w:val="3773"/>
        </w:trPr>
        <w:tc>
          <w:tcPr>
            <w:tcW w:w="2649" w:type="dxa"/>
            <w:tcBorders>
              <w:top w:val="single" w:sz="4" w:space="0" w:color="auto"/>
              <w:left w:val="single" w:sz="4" w:space="0" w:color="auto"/>
              <w:bottom w:val="single" w:sz="4" w:space="0" w:color="auto"/>
              <w:right w:val="single" w:sz="4" w:space="0" w:color="auto"/>
            </w:tcBorders>
            <w:shd w:val="clear" w:color="auto" w:fill="FAC709"/>
            <w:hideMark/>
          </w:tcPr>
          <w:p w14:paraId="3673E57C" w14:textId="321BF4E2" w:rsidR="00391380" w:rsidRPr="001E4797" w:rsidRDefault="00391380">
            <w:pPr>
              <w:rPr>
                <w:rFonts w:asciiTheme="minorHAnsi" w:hAnsiTheme="minorHAnsi" w:cstheme="minorHAnsi"/>
                <w:b/>
                <w:bCs/>
                <w:color w:val="FFFFFF" w:themeColor="background1"/>
                <w:sz w:val="24"/>
                <w:szCs w:val="24"/>
                <w:lang w:val="en-GB" w:eastAsia="en-GB"/>
              </w:rPr>
            </w:pPr>
            <w:r w:rsidRPr="001E4797">
              <w:rPr>
                <w:rFonts w:asciiTheme="minorHAnsi" w:hAnsiTheme="minorHAnsi" w:cstheme="minorHAnsi"/>
                <w:b/>
                <w:bCs/>
                <w:color w:val="FFFFFF" w:themeColor="background1"/>
                <w:sz w:val="24"/>
                <w:szCs w:val="24"/>
                <w:lang w:val="en" w:eastAsia="en-GB"/>
              </w:rPr>
              <w:lastRenderedPageBreak/>
              <w:t>Content inde</w:t>
            </w:r>
            <w:r w:rsidR="00984B59" w:rsidRPr="001E4797">
              <w:rPr>
                <w:rFonts w:asciiTheme="minorHAnsi" w:hAnsiTheme="minorHAnsi" w:cstheme="minorHAnsi"/>
                <w:b/>
                <w:bCs/>
                <w:color w:val="FFFFFF" w:themeColor="background1"/>
                <w:sz w:val="24"/>
                <w:szCs w:val="24"/>
                <w:lang w:val="en" w:eastAsia="en-GB"/>
              </w:rPr>
              <w:t>x</w:t>
            </w:r>
          </w:p>
        </w:tc>
        <w:tc>
          <w:tcPr>
            <w:tcW w:w="66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3786CA" w14:textId="7CB72717" w:rsidR="00391380" w:rsidRPr="001E4797" w:rsidRDefault="009F6FDE" w:rsidP="00971F17">
            <w:pPr>
              <w:contextualSpacing/>
              <w:textAlignment w:val="baseline"/>
              <w:rPr>
                <w:rFonts w:asciiTheme="minorHAnsi" w:hAnsiTheme="minorHAnsi" w:cstheme="minorHAnsi"/>
                <w:b/>
                <w:bCs/>
                <w:sz w:val="24"/>
                <w:szCs w:val="24"/>
                <w:lang w:val="en-GB" w:eastAsia="en-GB"/>
              </w:rPr>
            </w:pPr>
            <w:bookmarkStart w:id="0" w:name="_Hlk77331047"/>
            <w:r w:rsidRPr="001E4797">
              <w:rPr>
                <w:rFonts w:asciiTheme="minorHAnsi" w:hAnsiTheme="minorHAnsi" w:cstheme="minorHAnsi"/>
                <w:b/>
                <w:bCs/>
                <w:sz w:val="24"/>
                <w:szCs w:val="24"/>
                <w:lang w:val="en" w:eastAsia="en-GB"/>
              </w:rPr>
              <w:t>MODULE</w:t>
            </w:r>
            <w:r w:rsidR="00DC0581" w:rsidRPr="001E4797">
              <w:rPr>
                <w:rFonts w:asciiTheme="minorHAnsi" w:hAnsiTheme="minorHAnsi" w:cstheme="minorHAnsi"/>
                <w:b/>
                <w:bCs/>
                <w:sz w:val="24"/>
                <w:szCs w:val="24"/>
                <w:lang w:val="en" w:eastAsia="en-GB"/>
              </w:rPr>
              <w:t xml:space="preserve"> 10</w:t>
            </w:r>
            <w:r w:rsidR="00391380" w:rsidRPr="001E4797">
              <w:rPr>
                <w:rFonts w:asciiTheme="minorHAnsi" w:hAnsiTheme="minorHAnsi" w:cstheme="minorHAnsi"/>
                <w:b/>
                <w:bCs/>
                <w:sz w:val="24"/>
                <w:szCs w:val="24"/>
                <w:lang w:val="en" w:eastAsia="en-GB"/>
              </w:rPr>
              <w:t xml:space="preserve">: </w:t>
            </w:r>
            <w:r w:rsidRPr="001E4797">
              <w:rPr>
                <w:rFonts w:asciiTheme="minorHAnsi" w:hAnsiTheme="minorHAnsi" w:cstheme="minorHAnsi"/>
                <w:b/>
                <w:bCs/>
                <w:sz w:val="24"/>
                <w:szCs w:val="24"/>
                <w:lang w:val="en" w:eastAsia="en-GB"/>
              </w:rPr>
              <w:t>ETHICAL FINANCE FOR A JUST SOCIETY</w:t>
            </w:r>
          </w:p>
          <w:p w14:paraId="483AA476" w14:textId="77777777" w:rsidR="00391380" w:rsidRPr="001E4797" w:rsidRDefault="00391380">
            <w:pPr>
              <w:textAlignment w:val="baseline"/>
              <w:rPr>
                <w:rFonts w:asciiTheme="minorHAnsi" w:hAnsiTheme="minorHAnsi" w:cstheme="minorHAnsi"/>
                <w:sz w:val="24"/>
                <w:szCs w:val="24"/>
                <w:lang w:val="en-GB" w:eastAsia="en-GB"/>
              </w:rPr>
            </w:pPr>
          </w:p>
          <w:p w14:paraId="0CC41BBC" w14:textId="47E883D7" w:rsidR="00391380" w:rsidRPr="001E4797" w:rsidRDefault="00391380" w:rsidP="00971F17">
            <w:pPr>
              <w:ind w:left="360"/>
              <w:textAlignment w:val="baseline"/>
              <w:rPr>
                <w:rFonts w:asciiTheme="minorHAnsi" w:hAnsiTheme="minorHAnsi" w:cstheme="minorHAnsi"/>
                <w:sz w:val="24"/>
                <w:szCs w:val="24"/>
                <w:lang w:eastAsia="en-GB"/>
              </w:rPr>
            </w:pPr>
            <w:proofErr w:type="spellStart"/>
            <w:r w:rsidRPr="001E4797">
              <w:rPr>
                <w:rFonts w:asciiTheme="minorHAnsi" w:hAnsiTheme="minorHAnsi" w:cstheme="minorHAnsi"/>
                <w:b/>
                <w:bCs/>
                <w:sz w:val="24"/>
                <w:szCs w:val="24"/>
                <w:lang w:val="en" w:eastAsia="en-GB"/>
              </w:rPr>
              <w:t>Unit</w:t>
            </w:r>
            <w:r w:rsidR="001E43F6" w:rsidRPr="001E4797">
              <w:rPr>
                <w:rFonts w:asciiTheme="minorHAnsi" w:hAnsiTheme="minorHAnsi" w:cstheme="minorHAnsi"/>
                <w:b/>
                <w:bCs/>
                <w:sz w:val="24"/>
                <w:szCs w:val="24"/>
                <w:lang w:val="en" w:eastAsia="en-GB"/>
              </w:rPr>
              <w:t>à</w:t>
            </w:r>
            <w:proofErr w:type="spellEnd"/>
            <w:r w:rsidR="00971F17" w:rsidRPr="001E4797">
              <w:rPr>
                <w:rFonts w:asciiTheme="minorHAnsi" w:hAnsiTheme="minorHAnsi" w:cstheme="minorHAnsi"/>
                <w:b/>
                <w:bCs/>
                <w:sz w:val="24"/>
                <w:szCs w:val="24"/>
                <w:lang w:val="en" w:eastAsia="en-GB"/>
              </w:rPr>
              <w:t xml:space="preserve"> 1: </w:t>
            </w:r>
            <w:r w:rsidR="00D63F1D" w:rsidRPr="001E4797">
              <w:rPr>
                <w:rFonts w:asciiTheme="minorHAnsi" w:hAnsiTheme="minorHAnsi" w:cstheme="minorHAnsi"/>
                <w:sz w:val="24"/>
                <w:szCs w:val="24"/>
                <w:lang w:val="en" w:eastAsia="en-GB"/>
              </w:rPr>
              <w:t>The management of savings and its impact on society and environment</w:t>
            </w:r>
          </w:p>
          <w:p w14:paraId="26A8C092" w14:textId="222532B9" w:rsidR="00945ECF" w:rsidRPr="001E4797" w:rsidRDefault="001E4797" w:rsidP="00984B59">
            <w:p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en" w:eastAsia="en-GB"/>
              </w:rPr>
              <w:t xml:space="preserve">       </w:t>
            </w:r>
            <w:r w:rsidR="001E43F6" w:rsidRPr="001E4797">
              <w:rPr>
                <w:rFonts w:asciiTheme="minorHAnsi" w:hAnsiTheme="minorHAnsi" w:cstheme="minorHAnsi"/>
                <w:b/>
                <w:bCs/>
                <w:sz w:val="24"/>
                <w:szCs w:val="24"/>
                <w:lang w:val="en" w:eastAsia="en-GB"/>
              </w:rPr>
              <w:t>Unit 2:</w:t>
            </w:r>
            <w:r w:rsidR="001E43F6" w:rsidRPr="001E4797">
              <w:rPr>
                <w:rFonts w:asciiTheme="minorHAnsi" w:hAnsiTheme="minorHAnsi" w:cstheme="minorHAnsi"/>
                <w:sz w:val="24"/>
                <w:szCs w:val="24"/>
                <w:lang w:val="en" w:eastAsia="en-GB"/>
              </w:rPr>
              <w:t xml:space="preserve"> Sustainable finance</w:t>
            </w:r>
            <w:r w:rsidR="00886B00" w:rsidRPr="001E4797">
              <w:rPr>
                <w:rFonts w:asciiTheme="minorHAnsi" w:hAnsiTheme="minorHAnsi" w:cstheme="minorHAnsi"/>
                <w:sz w:val="24"/>
                <w:szCs w:val="24"/>
                <w:lang w:val="en" w:eastAsia="en-GB"/>
              </w:rPr>
              <w:t xml:space="preserve"> and ESG metrics</w:t>
            </w:r>
          </w:p>
          <w:p w14:paraId="355B50E6" w14:textId="25C4B46B" w:rsidR="00945ECF" w:rsidRPr="001E4797" w:rsidRDefault="001E43F6" w:rsidP="00984B59">
            <w:pPr>
              <w:textAlignment w:val="baseline"/>
              <w:rPr>
                <w:rFonts w:asciiTheme="minorHAnsi" w:hAnsiTheme="minorHAnsi" w:cstheme="minorHAnsi"/>
                <w:b/>
                <w:bCs/>
                <w:sz w:val="24"/>
                <w:szCs w:val="24"/>
                <w:lang w:eastAsia="en-GB"/>
              </w:rPr>
            </w:pPr>
            <w:r w:rsidRPr="001E4797">
              <w:rPr>
                <w:rFonts w:asciiTheme="minorHAnsi" w:hAnsiTheme="minorHAnsi" w:cstheme="minorHAnsi"/>
                <w:b/>
                <w:bCs/>
                <w:sz w:val="24"/>
                <w:szCs w:val="24"/>
                <w:lang w:val="en" w:eastAsia="en-GB"/>
              </w:rPr>
              <w:t xml:space="preserve">       Unit 3</w:t>
            </w:r>
            <w:r w:rsidRPr="001E4797">
              <w:rPr>
                <w:rFonts w:asciiTheme="minorHAnsi" w:hAnsiTheme="minorHAnsi" w:cstheme="minorHAnsi"/>
                <w:sz w:val="24"/>
                <w:szCs w:val="24"/>
                <w:lang w:val="en" w:eastAsia="en-GB"/>
              </w:rPr>
              <w:t>: Is sustainable finance also ethical?</w:t>
            </w:r>
          </w:p>
          <w:p w14:paraId="1D729620" w14:textId="2C70D0D9" w:rsidR="00391380" w:rsidRPr="001E4797" w:rsidRDefault="001E4797" w:rsidP="00984B59">
            <w:p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en" w:eastAsia="en-GB"/>
              </w:rPr>
              <w:t xml:space="preserve">       </w:t>
            </w:r>
            <w:r w:rsidR="001E43F6" w:rsidRPr="001E4797">
              <w:rPr>
                <w:rFonts w:asciiTheme="minorHAnsi" w:hAnsiTheme="minorHAnsi" w:cstheme="minorHAnsi"/>
                <w:b/>
                <w:bCs/>
                <w:sz w:val="24"/>
                <w:szCs w:val="24"/>
                <w:lang w:val="en" w:eastAsia="en-GB"/>
              </w:rPr>
              <w:t xml:space="preserve">Unit 4: </w:t>
            </w:r>
            <w:r w:rsidR="00F4746D" w:rsidRPr="001E4797">
              <w:rPr>
                <w:rFonts w:asciiTheme="minorHAnsi" w:hAnsiTheme="minorHAnsi" w:cstheme="minorHAnsi"/>
                <w:sz w:val="24"/>
                <w:szCs w:val="24"/>
                <w:lang w:val="en" w:eastAsia="en-GB"/>
              </w:rPr>
              <w:t xml:space="preserve"> Ethical and</w:t>
            </w:r>
            <w:r w:rsidR="001E43F6" w:rsidRPr="001E4797">
              <w:rPr>
                <w:rFonts w:asciiTheme="minorHAnsi" w:hAnsiTheme="minorHAnsi" w:cstheme="minorHAnsi"/>
                <w:sz w:val="24"/>
                <w:szCs w:val="24"/>
                <w:lang w:val="en" w:eastAsia="en-GB"/>
              </w:rPr>
              <w:t xml:space="preserve"> sustainable</w:t>
            </w:r>
            <w:r w:rsidR="00984B59" w:rsidRPr="001E4797">
              <w:rPr>
                <w:rFonts w:asciiTheme="minorHAnsi" w:hAnsiTheme="minorHAnsi" w:cstheme="minorHAnsi"/>
                <w:lang w:val="en"/>
              </w:rPr>
              <w:t xml:space="preserve"> </w:t>
            </w:r>
            <w:bookmarkEnd w:id="0"/>
            <w:r w:rsidR="001E43F6" w:rsidRPr="001E4797">
              <w:rPr>
                <w:rFonts w:asciiTheme="minorHAnsi" w:hAnsiTheme="minorHAnsi" w:cstheme="minorHAnsi"/>
                <w:sz w:val="24"/>
                <w:szCs w:val="24"/>
                <w:lang w:val="en" w:eastAsia="en-GB"/>
              </w:rPr>
              <w:t xml:space="preserve">investment </w:t>
            </w:r>
            <w:r>
              <w:rPr>
                <w:rFonts w:asciiTheme="minorHAnsi" w:hAnsiTheme="minorHAnsi" w:cstheme="minorHAnsi"/>
                <w:sz w:val="24"/>
                <w:szCs w:val="24"/>
                <w:lang w:val="en" w:eastAsia="en-GB"/>
              </w:rPr>
              <w:t>tools</w:t>
            </w:r>
          </w:p>
        </w:tc>
      </w:tr>
      <w:tr w:rsidR="00391380" w:rsidRPr="001E4797" w14:paraId="404600EE" w14:textId="77777777" w:rsidTr="00240892">
        <w:trPr>
          <w:trHeight w:val="3550"/>
        </w:trPr>
        <w:tc>
          <w:tcPr>
            <w:tcW w:w="2714" w:type="dxa"/>
            <w:gridSpan w:val="2"/>
            <w:tcBorders>
              <w:top w:val="single" w:sz="4" w:space="0" w:color="auto"/>
              <w:left w:val="single" w:sz="4" w:space="0" w:color="auto"/>
              <w:bottom w:val="single" w:sz="4" w:space="0" w:color="auto"/>
              <w:right w:val="single" w:sz="4" w:space="0" w:color="auto"/>
            </w:tcBorders>
            <w:shd w:val="clear" w:color="auto" w:fill="FAC709"/>
            <w:hideMark/>
          </w:tcPr>
          <w:p w14:paraId="2F906B5B" w14:textId="2640BCD4" w:rsidR="005A5B5C" w:rsidRPr="001E4797" w:rsidRDefault="00391380">
            <w:pPr>
              <w:rPr>
                <w:rFonts w:asciiTheme="minorHAnsi" w:hAnsiTheme="minorHAnsi" w:cstheme="minorHAnsi"/>
                <w:b/>
                <w:bCs/>
                <w:color w:val="FFFFFF" w:themeColor="background1"/>
                <w:sz w:val="24"/>
                <w:szCs w:val="24"/>
                <w:lang w:val="en-GB" w:eastAsia="en-GB"/>
              </w:rPr>
            </w:pPr>
            <w:r w:rsidRPr="001E4797">
              <w:rPr>
                <w:rFonts w:asciiTheme="minorHAnsi" w:hAnsiTheme="minorHAnsi" w:cstheme="minorHAnsi"/>
                <w:b/>
                <w:bCs/>
                <w:color w:val="FFFFFF" w:themeColor="background1"/>
                <w:sz w:val="24"/>
                <w:szCs w:val="24"/>
                <w:lang w:val="en" w:eastAsia="en-GB"/>
              </w:rPr>
              <w:lastRenderedPageBreak/>
              <w:t>Content development</w:t>
            </w:r>
          </w:p>
        </w:tc>
        <w:tc>
          <w:tcPr>
            <w:tcW w:w="6631" w:type="dxa"/>
            <w:tcBorders>
              <w:top w:val="single" w:sz="4" w:space="0" w:color="auto"/>
              <w:left w:val="single" w:sz="4" w:space="0" w:color="auto"/>
              <w:bottom w:val="single" w:sz="4" w:space="0" w:color="auto"/>
              <w:right w:val="single" w:sz="4" w:space="0" w:color="auto"/>
            </w:tcBorders>
          </w:tcPr>
          <w:p w14:paraId="705F1EA9" w14:textId="6D08A3B2" w:rsidR="00F9466C" w:rsidRPr="001E4797" w:rsidRDefault="009F6FDE" w:rsidP="00F9466C">
            <w:pPr>
              <w:contextualSpacing/>
              <w:textAlignment w:val="baseline"/>
              <w:rPr>
                <w:rFonts w:asciiTheme="minorHAnsi" w:hAnsiTheme="minorHAnsi" w:cstheme="minorHAnsi"/>
                <w:b/>
                <w:bCs/>
                <w:sz w:val="24"/>
                <w:szCs w:val="24"/>
                <w:lang w:val="en-GB" w:eastAsia="en-GB"/>
              </w:rPr>
            </w:pPr>
            <w:r w:rsidRPr="001E4797">
              <w:rPr>
                <w:rFonts w:asciiTheme="minorHAnsi" w:hAnsiTheme="minorHAnsi" w:cstheme="minorHAnsi"/>
                <w:b/>
                <w:bCs/>
                <w:sz w:val="24"/>
                <w:szCs w:val="24"/>
                <w:lang w:val="en" w:eastAsia="en-GB"/>
              </w:rPr>
              <w:t>MODULE</w:t>
            </w:r>
            <w:r w:rsidR="00A06361" w:rsidRPr="001E4797">
              <w:rPr>
                <w:rFonts w:asciiTheme="minorHAnsi" w:hAnsiTheme="minorHAnsi" w:cstheme="minorHAnsi"/>
                <w:b/>
                <w:bCs/>
                <w:sz w:val="24"/>
                <w:szCs w:val="24"/>
                <w:lang w:val="en" w:eastAsia="en-GB"/>
              </w:rPr>
              <w:t xml:space="preserve"> 10</w:t>
            </w:r>
            <w:r w:rsidR="00F9466C" w:rsidRPr="001E4797">
              <w:rPr>
                <w:rFonts w:asciiTheme="minorHAnsi" w:hAnsiTheme="minorHAnsi" w:cstheme="minorHAnsi"/>
                <w:b/>
                <w:bCs/>
                <w:sz w:val="24"/>
                <w:szCs w:val="24"/>
                <w:lang w:val="en" w:eastAsia="en-GB"/>
              </w:rPr>
              <w:t xml:space="preserve">: ETHICAL FINANCE FOR A </w:t>
            </w:r>
            <w:r w:rsidR="004A28F0">
              <w:rPr>
                <w:rFonts w:asciiTheme="minorHAnsi" w:hAnsiTheme="minorHAnsi" w:cstheme="minorHAnsi"/>
                <w:b/>
                <w:bCs/>
                <w:sz w:val="24"/>
                <w:szCs w:val="24"/>
                <w:lang w:val="en" w:eastAsia="en-GB"/>
              </w:rPr>
              <w:t>JUST</w:t>
            </w:r>
            <w:r w:rsidR="00F9466C" w:rsidRPr="001E4797">
              <w:rPr>
                <w:rFonts w:asciiTheme="minorHAnsi" w:hAnsiTheme="minorHAnsi" w:cstheme="minorHAnsi"/>
                <w:b/>
                <w:bCs/>
                <w:sz w:val="24"/>
                <w:szCs w:val="24"/>
                <w:lang w:val="en" w:eastAsia="en-GB"/>
              </w:rPr>
              <w:t xml:space="preserve"> SOCIETY</w:t>
            </w:r>
          </w:p>
          <w:p w14:paraId="797677C7" w14:textId="1AD4CA3C" w:rsidR="00945ECF" w:rsidRPr="001E4797" w:rsidRDefault="00945ECF" w:rsidP="00945ECF">
            <w:pPr>
              <w:contextualSpacing/>
              <w:textAlignment w:val="baseline"/>
              <w:rPr>
                <w:rFonts w:asciiTheme="minorHAnsi" w:hAnsiTheme="minorHAnsi" w:cstheme="minorHAnsi"/>
                <w:sz w:val="24"/>
                <w:szCs w:val="24"/>
                <w:lang w:val="en-GB" w:eastAsia="en-GB"/>
              </w:rPr>
            </w:pPr>
          </w:p>
          <w:p w14:paraId="7ABE3C5D" w14:textId="035005B3" w:rsidR="00F9466C" w:rsidRPr="001E4797" w:rsidRDefault="00F9466C" w:rsidP="00F9466C">
            <w:pPr>
              <w:ind w:left="360"/>
              <w:textAlignment w:val="baseline"/>
              <w:rPr>
                <w:rFonts w:asciiTheme="minorHAnsi" w:hAnsiTheme="minorHAnsi" w:cstheme="minorHAnsi"/>
                <w:b/>
                <w:bCs/>
                <w:sz w:val="24"/>
                <w:szCs w:val="24"/>
                <w:lang w:eastAsia="en-GB"/>
              </w:rPr>
            </w:pPr>
            <w:r w:rsidRPr="001E4797">
              <w:rPr>
                <w:rFonts w:asciiTheme="minorHAnsi" w:hAnsiTheme="minorHAnsi" w:cstheme="minorHAnsi"/>
                <w:b/>
                <w:bCs/>
                <w:sz w:val="24"/>
                <w:szCs w:val="24"/>
                <w:lang w:val="en" w:eastAsia="en-GB"/>
              </w:rPr>
              <w:t>Unit 1: The management of savings and its impact on society and the environment</w:t>
            </w:r>
          </w:p>
          <w:p w14:paraId="58A99891" w14:textId="7D4EE3F7" w:rsidR="00F9466C" w:rsidRPr="001E4797" w:rsidRDefault="00F9466C" w:rsidP="00F9466C">
            <w:pPr>
              <w:ind w:left="360"/>
              <w:textAlignment w:val="baseline"/>
              <w:rPr>
                <w:rFonts w:asciiTheme="minorHAnsi" w:hAnsiTheme="minorHAnsi" w:cstheme="minorHAnsi"/>
                <w:sz w:val="24"/>
                <w:szCs w:val="24"/>
                <w:lang w:eastAsia="en-GB"/>
              </w:rPr>
            </w:pPr>
          </w:p>
          <w:p w14:paraId="568C6D25" w14:textId="43D6DD85" w:rsidR="00F9466C" w:rsidRPr="001E4797" w:rsidRDefault="00F9466C" w:rsidP="00F9466C">
            <w:pPr>
              <w:ind w:left="360"/>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 xml:space="preserve">We might think that the money we deposit in the bank remains there guarded and </w:t>
            </w:r>
            <w:r w:rsidR="009F43DE">
              <w:rPr>
                <w:rFonts w:asciiTheme="minorHAnsi" w:hAnsiTheme="minorHAnsi" w:cstheme="minorHAnsi"/>
                <w:sz w:val="24"/>
                <w:szCs w:val="24"/>
                <w:lang w:val="en" w:eastAsia="en-GB"/>
              </w:rPr>
              <w:t>still</w:t>
            </w:r>
            <w:r w:rsidRPr="001E4797">
              <w:rPr>
                <w:rFonts w:asciiTheme="minorHAnsi" w:hAnsiTheme="minorHAnsi" w:cstheme="minorHAnsi"/>
                <w:sz w:val="24"/>
                <w:szCs w:val="24"/>
                <w:lang w:val="en" w:eastAsia="en-GB"/>
              </w:rPr>
              <w:t>. Instead, deposited savings circulate and finance banks' activities, such as their investments in companies and other sectors. This is even more true when we decide to subscribe financial investment products offered by the bank.</w:t>
            </w:r>
          </w:p>
          <w:p w14:paraId="67E52EFC" w14:textId="5E487660" w:rsidR="00122845" w:rsidRPr="001E4797" w:rsidRDefault="00122845" w:rsidP="00F9466C">
            <w:pPr>
              <w:ind w:left="360"/>
              <w:textAlignment w:val="baseline"/>
              <w:rPr>
                <w:rFonts w:asciiTheme="minorHAnsi" w:hAnsiTheme="minorHAnsi" w:cstheme="minorHAnsi"/>
                <w:sz w:val="24"/>
                <w:szCs w:val="24"/>
                <w:lang w:eastAsia="en-GB"/>
              </w:rPr>
            </w:pPr>
          </w:p>
          <w:p w14:paraId="1CF2323E" w14:textId="0B443609" w:rsidR="00122845" w:rsidRPr="001E4797" w:rsidRDefault="001618D3" w:rsidP="00F9466C">
            <w:pPr>
              <w:ind w:left="360"/>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In fact, banks and other financial intermediaries transfer money from subjects who have accumulated savings (for example households) to subjects in financial deficit, who need to invest or spend more than their</w:t>
            </w:r>
            <w:r w:rsidR="006E4DF3">
              <w:rPr>
                <w:rFonts w:asciiTheme="minorHAnsi" w:hAnsiTheme="minorHAnsi" w:cstheme="minorHAnsi"/>
                <w:sz w:val="24"/>
                <w:szCs w:val="24"/>
                <w:lang w:val="en" w:eastAsia="en-GB"/>
              </w:rPr>
              <w:t xml:space="preserve"> available</w:t>
            </w:r>
            <w:r w:rsidRPr="001E4797">
              <w:rPr>
                <w:rFonts w:asciiTheme="minorHAnsi" w:hAnsiTheme="minorHAnsi" w:cstheme="minorHAnsi"/>
                <w:sz w:val="24"/>
                <w:szCs w:val="24"/>
                <w:lang w:val="en" w:eastAsia="en-GB"/>
              </w:rPr>
              <w:t xml:space="preserve"> economic resources (</w:t>
            </w:r>
            <w:r w:rsidR="006E4DF3">
              <w:rPr>
                <w:rFonts w:asciiTheme="minorHAnsi" w:hAnsiTheme="minorHAnsi" w:cstheme="minorHAnsi"/>
                <w:sz w:val="24"/>
                <w:szCs w:val="24"/>
                <w:lang w:val="en" w:eastAsia="en-GB"/>
              </w:rPr>
              <w:t xml:space="preserve">such as </w:t>
            </w:r>
            <w:r w:rsidRPr="001E4797">
              <w:rPr>
                <w:rFonts w:asciiTheme="minorHAnsi" w:hAnsiTheme="minorHAnsi" w:cstheme="minorHAnsi"/>
                <w:sz w:val="24"/>
                <w:szCs w:val="24"/>
                <w:lang w:val="en" w:eastAsia="en-GB"/>
              </w:rPr>
              <w:t>companies or public administration</w:t>
            </w:r>
            <w:r w:rsidR="006E4DF3">
              <w:rPr>
                <w:rFonts w:asciiTheme="minorHAnsi" w:hAnsiTheme="minorHAnsi" w:cstheme="minorHAnsi"/>
                <w:sz w:val="24"/>
                <w:szCs w:val="24"/>
                <w:lang w:val="en" w:eastAsia="en-GB"/>
              </w:rPr>
              <w:t>s</w:t>
            </w:r>
            <w:r w:rsidRPr="001E4797">
              <w:rPr>
                <w:rFonts w:asciiTheme="minorHAnsi" w:hAnsiTheme="minorHAnsi" w:cstheme="minorHAnsi"/>
                <w:sz w:val="24"/>
                <w:szCs w:val="24"/>
                <w:lang w:val="en" w:eastAsia="en-GB"/>
              </w:rPr>
              <w:t>).</w:t>
            </w:r>
          </w:p>
          <w:p w14:paraId="6FE07052" w14:textId="1041FDAB" w:rsidR="00122845" w:rsidRPr="001E4797" w:rsidRDefault="00122845" w:rsidP="00F9466C">
            <w:pPr>
              <w:ind w:left="360"/>
              <w:textAlignment w:val="baseline"/>
              <w:rPr>
                <w:rFonts w:asciiTheme="minorHAnsi" w:hAnsiTheme="minorHAnsi" w:cstheme="minorHAnsi"/>
                <w:sz w:val="24"/>
                <w:szCs w:val="24"/>
                <w:lang w:eastAsia="en-GB"/>
              </w:rPr>
            </w:pPr>
          </w:p>
          <w:p w14:paraId="4EAD47B0" w14:textId="0EE6CFEC" w:rsidR="00122845" w:rsidRPr="001E4797" w:rsidRDefault="00C564CC" w:rsidP="00F9466C">
            <w:pPr>
              <w:ind w:left="360"/>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In deciding how to invest this capital, savers and financial intermediaries</w:t>
            </w:r>
            <w:r w:rsidR="00715B5B" w:rsidRPr="001E4797">
              <w:rPr>
                <w:rFonts w:asciiTheme="minorHAnsi" w:hAnsiTheme="minorHAnsi" w:cstheme="minorHAnsi"/>
                <w:sz w:val="24"/>
                <w:szCs w:val="24"/>
                <w:lang w:val="en" w:eastAsia="en-GB"/>
              </w:rPr>
              <w:t xml:space="preserve"> therefore</w:t>
            </w:r>
            <w:r w:rsidRPr="001E4797">
              <w:rPr>
                <w:rFonts w:asciiTheme="minorHAnsi" w:hAnsiTheme="minorHAnsi" w:cstheme="minorHAnsi"/>
                <w:lang w:val="en"/>
              </w:rPr>
              <w:t xml:space="preserve"> have a </w:t>
            </w:r>
            <w:r w:rsidRPr="001E4797">
              <w:rPr>
                <w:rFonts w:asciiTheme="minorHAnsi" w:hAnsiTheme="minorHAnsi" w:cstheme="minorHAnsi"/>
                <w:sz w:val="24"/>
                <w:szCs w:val="24"/>
                <w:lang w:val="en" w:eastAsia="en-GB"/>
              </w:rPr>
              <w:t>crucial role in directing this capital towards subjects and activities that generate a positive impact on</w:t>
            </w:r>
            <w:r w:rsidR="00605197">
              <w:rPr>
                <w:rFonts w:asciiTheme="minorHAnsi" w:hAnsiTheme="minorHAnsi" w:cstheme="minorHAnsi"/>
                <w:sz w:val="24"/>
                <w:szCs w:val="24"/>
                <w:lang w:val="en" w:eastAsia="en-GB"/>
              </w:rPr>
              <w:t xml:space="preserve"> the</w:t>
            </w:r>
            <w:r w:rsidRPr="001E4797">
              <w:rPr>
                <w:rFonts w:asciiTheme="minorHAnsi" w:hAnsiTheme="minorHAnsi" w:cstheme="minorHAnsi"/>
                <w:sz w:val="24"/>
                <w:szCs w:val="24"/>
                <w:lang w:val="en" w:eastAsia="en-GB"/>
              </w:rPr>
              <w:t xml:space="preserve"> society and the environment in the medium and long term.</w:t>
            </w:r>
          </w:p>
          <w:p w14:paraId="47D27D74" w14:textId="7123AE0B" w:rsidR="0073213B" w:rsidRPr="001E4797" w:rsidRDefault="0073213B" w:rsidP="00F9466C">
            <w:pPr>
              <w:ind w:left="360"/>
              <w:textAlignment w:val="baseline"/>
              <w:rPr>
                <w:rFonts w:asciiTheme="minorHAnsi" w:hAnsiTheme="minorHAnsi" w:cstheme="minorHAnsi"/>
                <w:sz w:val="24"/>
                <w:szCs w:val="24"/>
                <w:lang w:eastAsia="en-GB"/>
              </w:rPr>
            </w:pPr>
          </w:p>
          <w:p w14:paraId="00D8D336" w14:textId="21B54581" w:rsidR="0073213B" w:rsidRPr="001E4797" w:rsidRDefault="00C564CC" w:rsidP="00F9466C">
            <w:pPr>
              <w:ind w:left="360"/>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Savers can therefore choose to invest in companies that generate, in addition to an economic return, a positive environmental or social impact, for example in companies attentive to the responsible use of natural resources and the effects on ecosystems, which</w:t>
            </w:r>
            <w:r w:rsidR="00E52117" w:rsidRPr="001E4797">
              <w:rPr>
                <w:rFonts w:asciiTheme="minorHAnsi" w:hAnsiTheme="minorHAnsi" w:cstheme="minorHAnsi"/>
                <w:sz w:val="24"/>
                <w:szCs w:val="24"/>
                <w:lang w:val="en" w:eastAsia="en-GB"/>
              </w:rPr>
              <w:t xml:space="preserve"> guarantee</w:t>
            </w:r>
            <w:r w:rsidRPr="001E4797">
              <w:rPr>
                <w:rFonts w:asciiTheme="minorHAnsi" w:hAnsiTheme="minorHAnsi" w:cstheme="minorHAnsi"/>
                <w:sz w:val="24"/>
                <w:szCs w:val="24"/>
                <w:lang w:val="en" w:eastAsia="en-GB"/>
              </w:rPr>
              <w:t xml:space="preserve"> adequate conditions of safety, health, justice, equality and inclusion</w:t>
            </w:r>
            <w:r w:rsidR="008919D7">
              <w:rPr>
                <w:rFonts w:asciiTheme="minorHAnsi" w:hAnsiTheme="minorHAnsi" w:cstheme="minorHAnsi"/>
                <w:sz w:val="24"/>
                <w:szCs w:val="24"/>
                <w:lang w:val="en" w:eastAsia="en-GB"/>
              </w:rPr>
              <w:t xml:space="preserve"> conditions</w:t>
            </w:r>
            <w:r w:rsidRPr="001E4797">
              <w:rPr>
                <w:rFonts w:asciiTheme="minorHAnsi" w:hAnsiTheme="minorHAnsi" w:cstheme="minorHAnsi"/>
                <w:sz w:val="24"/>
                <w:szCs w:val="24"/>
                <w:lang w:val="en" w:eastAsia="en-GB"/>
              </w:rPr>
              <w:t xml:space="preserve"> among workers </w:t>
            </w:r>
            <w:proofErr w:type="spellStart"/>
            <w:r w:rsidRPr="001E4797">
              <w:rPr>
                <w:rFonts w:asciiTheme="minorHAnsi" w:hAnsiTheme="minorHAnsi" w:cstheme="minorHAnsi"/>
                <w:sz w:val="24"/>
                <w:szCs w:val="24"/>
                <w:lang w:val="en" w:eastAsia="en-GB"/>
              </w:rPr>
              <w:t>etc</w:t>
            </w:r>
            <w:proofErr w:type="spellEnd"/>
            <w:r w:rsidRPr="001E4797">
              <w:rPr>
                <w:rFonts w:asciiTheme="minorHAnsi" w:hAnsiTheme="minorHAnsi" w:cstheme="minorHAnsi"/>
                <w:sz w:val="24"/>
                <w:szCs w:val="24"/>
                <w:lang w:val="en" w:eastAsia="en-GB"/>
              </w:rPr>
              <w:t xml:space="preserve"> ...</w:t>
            </w:r>
          </w:p>
          <w:p w14:paraId="6A407E18" w14:textId="05D792F4" w:rsidR="0082757F" w:rsidRDefault="0082757F" w:rsidP="00F9466C">
            <w:pPr>
              <w:ind w:left="360"/>
              <w:textAlignment w:val="baseline"/>
              <w:rPr>
                <w:rFonts w:asciiTheme="minorHAnsi" w:hAnsiTheme="minorHAnsi" w:cstheme="minorHAnsi"/>
                <w:sz w:val="24"/>
                <w:szCs w:val="24"/>
                <w:lang w:eastAsia="en-GB"/>
              </w:rPr>
            </w:pPr>
          </w:p>
          <w:p w14:paraId="3A2D4F51" w14:textId="68C4BE3B" w:rsidR="007426E6" w:rsidRPr="00F250D2" w:rsidRDefault="00F250D2" w:rsidP="00F9466C">
            <w:pPr>
              <w:ind w:left="360"/>
              <w:textAlignment w:val="baseline"/>
              <w:rPr>
                <w:rFonts w:asciiTheme="minorHAnsi" w:hAnsiTheme="minorHAnsi" w:cstheme="minorHAnsi"/>
                <w:b/>
                <w:bCs/>
                <w:i/>
                <w:iCs/>
                <w:sz w:val="24"/>
                <w:szCs w:val="24"/>
                <w:u w:val="single"/>
                <w:lang w:eastAsia="en-GB"/>
              </w:rPr>
            </w:pPr>
            <w:r w:rsidRPr="00F250D2">
              <w:rPr>
                <w:rFonts w:asciiTheme="minorHAnsi" w:hAnsiTheme="minorHAnsi" w:cstheme="minorHAnsi"/>
                <w:b/>
                <w:bCs/>
                <w:i/>
                <w:iCs/>
                <w:sz w:val="24"/>
                <w:szCs w:val="24"/>
                <w:u w:val="single"/>
                <w:lang w:eastAsia="en-GB"/>
              </w:rPr>
              <w:t>Key takeaway</w:t>
            </w:r>
          </w:p>
          <w:p w14:paraId="6FF2321D" w14:textId="1B122875" w:rsidR="0082757F" w:rsidRPr="001E4797" w:rsidRDefault="007426E6" w:rsidP="00F9466C">
            <w:pPr>
              <w:ind w:left="360"/>
              <w:textAlignment w:val="baseline"/>
              <w:rPr>
                <w:rFonts w:asciiTheme="minorHAnsi" w:hAnsiTheme="minorHAnsi" w:cstheme="minorHAnsi"/>
                <w:i/>
                <w:iCs/>
                <w:sz w:val="24"/>
                <w:szCs w:val="24"/>
                <w:u w:val="single"/>
                <w:lang w:eastAsia="en-GB"/>
              </w:rPr>
            </w:pPr>
            <w:proofErr w:type="gramStart"/>
            <w:r>
              <w:rPr>
                <w:rFonts w:asciiTheme="minorHAnsi" w:hAnsiTheme="minorHAnsi" w:cstheme="minorHAnsi"/>
                <w:i/>
                <w:iCs/>
                <w:sz w:val="24"/>
                <w:szCs w:val="24"/>
                <w:u w:val="single"/>
                <w:lang w:val="en" w:eastAsia="en-GB"/>
              </w:rPr>
              <w:t>Thus</w:t>
            </w:r>
            <w:proofErr w:type="gramEnd"/>
            <w:r>
              <w:rPr>
                <w:rFonts w:asciiTheme="minorHAnsi" w:hAnsiTheme="minorHAnsi" w:cstheme="minorHAnsi"/>
                <w:i/>
                <w:iCs/>
                <w:sz w:val="24"/>
                <w:szCs w:val="24"/>
                <w:u w:val="single"/>
                <w:lang w:val="en" w:eastAsia="en-GB"/>
              </w:rPr>
              <w:t xml:space="preserve"> w</w:t>
            </w:r>
            <w:r w:rsidR="004F0D04" w:rsidRPr="001E4797">
              <w:rPr>
                <w:rFonts w:asciiTheme="minorHAnsi" w:hAnsiTheme="minorHAnsi" w:cstheme="minorHAnsi"/>
                <w:i/>
                <w:iCs/>
                <w:sz w:val="24"/>
                <w:szCs w:val="24"/>
                <w:u w:val="single"/>
                <w:lang w:val="en" w:eastAsia="en-GB"/>
              </w:rPr>
              <w:t>e can say with certainty that the management of savings has concrete consequences on the reality that surrounds us</w:t>
            </w:r>
            <w:r>
              <w:rPr>
                <w:rFonts w:asciiTheme="minorHAnsi" w:hAnsiTheme="minorHAnsi" w:cstheme="minorHAnsi"/>
                <w:i/>
                <w:iCs/>
                <w:sz w:val="24"/>
                <w:szCs w:val="24"/>
                <w:u w:val="single"/>
                <w:lang w:val="en" w:eastAsia="en-GB"/>
              </w:rPr>
              <w:t xml:space="preserve"> which could be</w:t>
            </w:r>
            <w:r w:rsidR="004F0D04" w:rsidRPr="001E4797">
              <w:rPr>
                <w:rFonts w:asciiTheme="minorHAnsi" w:hAnsiTheme="minorHAnsi" w:cstheme="minorHAnsi"/>
                <w:i/>
                <w:iCs/>
                <w:sz w:val="24"/>
                <w:szCs w:val="24"/>
                <w:u w:val="single"/>
                <w:lang w:val="en" w:eastAsia="en-GB"/>
              </w:rPr>
              <w:t xml:space="preserve"> both </w:t>
            </w:r>
            <w:r w:rsidR="004F0D04" w:rsidRPr="007426E6">
              <w:rPr>
                <w:rFonts w:asciiTheme="minorHAnsi" w:hAnsiTheme="minorHAnsi" w:cstheme="minorHAnsi"/>
                <w:i/>
                <w:iCs/>
                <w:sz w:val="24"/>
                <w:szCs w:val="24"/>
                <w:u w:val="single"/>
                <w:lang w:val="en" w:eastAsia="en-GB"/>
              </w:rPr>
              <w:t>positive</w:t>
            </w:r>
            <w:r w:rsidR="004F0D04" w:rsidRPr="007426E6">
              <w:rPr>
                <w:rFonts w:asciiTheme="minorHAnsi" w:hAnsiTheme="minorHAnsi" w:cstheme="minorHAnsi"/>
                <w:i/>
                <w:iCs/>
                <w:u w:val="single"/>
                <w:lang w:val="en"/>
              </w:rPr>
              <w:t xml:space="preserve"> </w:t>
            </w:r>
            <w:r w:rsidR="004F0D04" w:rsidRPr="007426E6">
              <w:rPr>
                <w:rFonts w:asciiTheme="minorHAnsi" w:hAnsiTheme="minorHAnsi" w:cstheme="minorHAnsi"/>
                <w:i/>
                <w:iCs/>
                <w:sz w:val="24"/>
                <w:szCs w:val="24"/>
                <w:u w:val="single"/>
                <w:lang w:val="en"/>
              </w:rPr>
              <w:t>and negative</w:t>
            </w:r>
            <w:r w:rsidR="004F0D04" w:rsidRPr="007426E6">
              <w:rPr>
                <w:rFonts w:asciiTheme="minorHAnsi" w:hAnsiTheme="minorHAnsi" w:cstheme="minorHAnsi"/>
                <w:i/>
                <w:iCs/>
                <w:u w:val="single"/>
                <w:lang w:val="en"/>
              </w:rPr>
              <w:t xml:space="preserve"> </w:t>
            </w:r>
            <w:r w:rsidR="00290F2A" w:rsidRPr="007426E6">
              <w:rPr>
                <w:rFonts w:asciiTheme="minorHAnsi" w:hAnsiTheme="minorHAnsi" w:cstheme="minorHAnsi"/>
                <w:i/>
                <w:iCs/>
                <w:sz w:val="24"/>
                <w:szCs w:val="24"/>
                <w:u w:val="single"/>
                <w:lang w:val="en" w:eastAsia="en-GB"/>
              </w:rPr>
              <w:t>depending</w:t>
            </w:r>
            <w:r w:rsidR="004F0D04" w:rsidRPr="001E4797">
              <w:rPr>
                <w:rFonts w:asciiTheme="minorHAnsi" w:hAnsiTheme="minorHAnsi" w:cstheme="minorHAnsi"/>
                <w:i/>
                <w:iCs/>
                <w:sz w:val="24"/>
                <w:szCs w:val="24"/>
                <w:u w:val="single"/>
                <w:lang w:val="en" w:eastAsia="en-GB"/>
              </w:rPr>
              <w:t xml:space="preserve"> on </w:t>
            </w:r>
            <w:r w:rsidR="00E215DD" w:rsidRPr="001E4797">
              <w:rPr>
                <w:rFonts w:asciiTheme="minorHAnsi" w:hAnsiTheme="minorHAnsi" w:cstheme="minorHAnsi"/>
                <w:i/>
                <w:iCs/>
                <w:sz w:val="24"/>
                <w:szCs w:val="24"/>
                <w:u w:val="single"/>
                <w:lang w:val="en" w:eastAsia="en-GB"/>
              </w:rPr>
              <w:t>the</w:t>
            </w:r>
            <w:r w:rsidR="004F0D04" w:rsidRPr="001E4797">
              <w:rPr>
                <w:rFonts w:asciiTheme="minorHAnsi" w:hAnsiTheme="minorHAnsi" w:cstheme="minorHAnsi"/>
                <w:i/>
                <w:iCs/>
                <w:sz w:val="24"/>
                <w:szCs w:val="24"/>
                <w:u w:val="single"/>
                <w:lang w:val="en" w:eastAsia="en-GB"/>
              </w:rPr>
              <w:t xml:space="preserve"> type of investment</w:t>
            </w:r>
            <w:r w:rsidR="00E215DD" w:rsidRPr="001E4797">
              <w:rPr>
                <w:rFonts w:asciiTheme="minorHAnsi" w:hAnsiTheme="minorHAnsi" w:cstheme="minorHAnsi"/>
                <w:i/>
                <w:iCs/>
                <w:sz w:val="24"/>
                <w:szCs w:val="24"/>
                <w:u w:val="single"/>
                <w:lang w:val="en" w:eastAsia="en-GB"/>
              </w:rPr>
              <w:t xml:space="preserve"> we make</w:t>
            </w:r>
            <w:r w:rsidR="0082757F" w:rsidRPr="001E4797">
              <w:rPr>
                <w:rFonts w:asciiTheme="minorHAnsi" w:hAnsiTheme="minorHAnsi" w:cstheme="minorHAnsi"/>
                <w:i/>
                <w:iCs/>
                <w:sz w:val="24"/>
                <w:szCs w:val="24"/>
                <w:u w:val="single"/>
                <w:lang w:val="en" w:eastAsia="en-GB"/>
              </w:rPr>
              <w:t>.</w:t>
            </w:r>
          </w:p>
          <w:p w14:paraId="1766E683" w14:textId="6504813D" w:rsidR="00EE259D" w:rsidRPr="001E4797" w:rsidRDefault="00EE259D" w:rsidP="00F9466C">
            <w:pPr>
              <w:ind w:left="360"/>
              <w:textAlignment w:val="baseline"/>
              <w:rPr>
                <w:rFonts w:asciiTheme="minorHAnsi" w:hAnsiTheme="minorHAnsi" w:cstheme="minorHAnsi"/>
                <w:sz w:val="24"/>
                <w:szCs w:val="24"/>
                <w:lang w:eastAsia="en-GB"/>
              </w:rPr>
            </w:pPr>
          </w:p>
          <w:p w14:paraId="5DEF93A2" w14:textId="62AD59A0" w:rsidR="00FC696E" w:rsidRPr="001E4797" w:rsidRDefault="00FC696E" w:rsidP="00C806D6">
            <w:pPr>
              <w:textAlignment w:val="baseline"/>
              <w:rPr>
                <w:rFonts w:asciiTheme="minorHAnsi" w:hAnsiTheme="minorHAnsi" w:cstheme="minorHAnsi"/>
                <w:sz w:val="24"/>
                <w:szCs w:val="24"/>
                <w:lang w:eastAsia="en-GB"/>
              </w:rPr>
            </w:pPr>
          </w:p>
          <w:p w14:paraId="2F542A2A" w14:textId="4AE25B55" w:rsidR="004F0D04" w:rsidRPr="001E4797" w:rsidRDefault="004F0D04" w:rsidP="00C806D6">
            <w:pPr>
              <w:textAlignment w:val="baseline"/>
              <w:rPr>
                <w:rFonts w:asciiTheme="minorHAnsi" w:hAnsiTheme="minorHAnsi" w:cstheme="minorHAnsi"/>
                <w:sz w:val="24"/>
                <w:szCs w:val="24"/>
                <w:lang w:eastAsia="en-GB"/>
              </w:rPr>
            </w:pPr>
          </w:p>
          <w:p w14:paraId="36075DB3" w14:textId="0A0D8A5E" w:rsidR="00EE259D" w:rsidRPr="001E4797" w:rsidRDefault="009F6FDE" w:rsidP="002F1991">
            <w:pPr>
              <w:textAlignment w:val="baseline"/>
              <w:rPr>
                <w:rFonts w:asciiTheme="minorHAnsi" w:hAnsiTheme="minorHAnsi" w:cstheme="minorHAnsi"/>
                <w:b/>
                <w:bCs/>
                <w:sz w:val="24"/>
                <w:szCs w:val="24"/>
                <w:lang w:eastAsia="en-GB"/>
              </w:rPr>
            </w:pPr>
            <w:r w:rsidRPr="001E4797">
              <w:rPr>
                <w:rFonts w:asciiTheme="minorHAnsi" w:hAnsiTheme="minorHAnsi" w:cstheme="minorHAnsi"/>
                <w:b/>
                <w:bCs/>
                <w:sz w:val="24"/>
                <w:szCs w:val="24"/>
                <w:lang w:val="en" w:eastAsia="en-GB"/>
              </w:rPr>
              <w:t>Unit 2: Sustainable finance</w:t>
            </w:r>
            <w:r w:rsidR="00886B00" w:rsidRPr="001E4797">
              <w:rPr>
                <w:rFonts w:asciiTheme="minorHAnsi" w:hAnsiTheme="minorHAnsi" w:cstheme="minorHAnsi"/>
                <w:b/>
                <w:bCs/>
                <w:sz w:val="24"/>
                <w:szCs w:val="24"/>
                <w:lang w:val="en" w:eastAsia="en-GB"/>
              </w:rPr>
              <w:t xml:space="preserve"> </w:t>
            </w:r>
            <w:proofErr w:type="gramStart"/>
            <w:r w:rsidR="00886B00" w:rsidRPr="001E4797">
              <w:rPr>
                <w:rFonts w:asciiTheme="minorHAnsi" w:hAnsiTheme="minorHAnsi" w:cstheme="minorHAnsi"/>
                <w:b/>
                <w:bCs/>
                <w:sz w:val="24"/>
                <w:szCs w:val="24"/>
                <w:lang w:val="en" w:eastAsia="en-GB"/>
              </w:rPr>
              <w:t>and  ESG</w:t>
            </w:r>
            <w:proofErr w:type="gramEnd"/>
            <w:r w:rsidR="00886B00" w:rsidRPr="001E4797">
              <w:rPr>
                <w:rFonts w:asciiTheme="minorHAnsi" w:hAnsiTheme="minorHAnsi" w:cstheme="minorHAnsi"/>
                <w:b/>
                <w:bCs/>
                <w:sz w:val="24"/>
                <w:szCs w:val="24"/>
                <w:lang w:val="en" w:eastAsia="en-GB"/>
              </w:rPr>
              <w:t xml:space="preserve"> metrics</w:t>
            </w:r>
          </w:p>
          <w:p w14:paraId="2F5782E7" w14:textId="4B45B5CE" w:rsidR="005539BE" w:rsidRPr="001E4797" w:rsidRDefault="005539BE" w:rsidP="00F9466C">
            <w:pPr>
              <w:ind w:left="360"/>
              <w:textAlignment w:val="baseline"/>
              <w:rPr>
                <w:rFonts w:asciiTheme="minorHAnsi" w:hAnsiTheme="minorHAnsi" w:cstheme="minorHAnsi"/>
                <w:b/>
                <w:bCs/>
                <w:sz w:val="24"/>
                <w:szCs w:val="24"/>
                <w:lang w:eastAsia="en-GB"/>
              </w:rPr>
            </w:pPr>
          </w:p>
          <w:p w14:paraId="5F1B67A3" w14:textId="58B5C594" w:rsidR="00506636" w:rsidRPr="001E4797" w:rsidRDefault="00506636" w:rsidP="00F9466C">
            <w:pPr>
              <w:ind w:left="360"/>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The   increasingly severe consequences</w:t>
            </w:r>
            <w:r w:rsidRPr="001E4797">
              <w:rPr>
                <w:rFonts w:asciiTheme="minorHAnsi" w:hAnsiTheme="minorHAnsi" w:cstheme="minorHAnsi"/>
                <w:lang w:val="en"/>
              </w:rPr>
              <w:t xml:space="preserve"> of the </w:t>
            </w:r>
            <w:r w:rsidRPr="001E4797">
              <w:rPr>
                <w:rFonts w:asciiTheme="minorHAnsi" w:hAnsiTheme="minorHAnsi" w:cstheme="minorHAnsi"/>
                <w:sz w:val="24"/>
                <w:szCs w:val="24"/>
                <w:lang w:val="en" w:eastAsia="en-GB"/>
              </w:rPr>
              <w:t>ongoing climate and environmental crisis are slowly increasing attention</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to</w:t>
            </w:r>
            <w:r w:rsidRPr="001E4797">
              <w:rPr>
                <w:rFonts w:asciiTheme="minorHAnsi" w:hAnsiTheme="minorHAnsi" w:cstheme="minorHAnsi"/>
                <w:lang w:val="en"/>
              </w:rPr>
              <w:t xml:space="preserve"> </w:t>
            </w:r>
            <w:proofErr w:type="gramStart"/>
            <w:r w:rsidRPr="001E4797">
              <w:rPr>
                <w:rFonts w:asciiTheme="minorHAnsi" w:hAnsiTheme="minorHAnsi" w:cstheme="minorHAnsi"/>
                <w:lang w:val="en"/>
              </w:rPr>
              <w:t xml:space="preserve">the </w:t>
            </w:r>
            <w:r w:rsidRPr="001E4797">
              <w:rPr>
                <w:rFonts w:asciiTheme="minorHAnsi" w:hAnsiTheme="minorHAnsi" w:cstheme="minorHAnsi"/>
                <w:sz w:val="24"/>
                <w:szCs w:val="24"/>
                <w:lang w:val="en" w:eastAsia="en-GB"/>
              </w:rPr>
              <w:t xml:space="preserve"> sustainability</w:t>
            </w:r>
            <w:proofErr w:type="gramEnd"/>
            <w:r w:rsidRPr="001E4797">
              <w:rPr>
                <w:rFonts w:asciiTheme="minorHAnsi" w:hAnsiTheme="minorHAnsi" w:cstheme="minorHAnsi"/>
                <w:sz w:val="24"/>
                <w:szCs w:val="24"/>
                <w:lang w:val="en" w:eastAsia="en-GB"/>
              </w:rPr>
              <w:t xml:space="preserve"> of all human</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 xml:space="preserve">activities. </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Even in</w:t>
            </w:r>
            <w:r w:rsidRPr="001E4797">
              <w:rPr>
                <w:rFonts w:asciiTheme="minorHAnsi" w:hAnsiTheme="minorHAnsi" w:cstheme="minorHAnsi"/>
                <w:lang w:val="en"/>
              </w:rPr>
              <w:t xml:space="preserve"> the </w:t>
            </w:r>
            <w:r w:rsidRPr="001E4797">
              <w:rPr>
                <w:rFonts w:asciiTheme="minorHAnsi" w:hAnsiTheme="minorHAnsi" w:cstheme="minorHAnsi"/>
                <w:sz w:val="24"/>
                <w:szCs w:val="24"/>
                <w:lang w:val="en" w:eastAsia="en-GB"/>
              </w:rPr>
              <w:t>world of finance there is a greater sensitivity and attention</w:t>
            </w:r>
            <w:r w:rsidRPr="001E4797">
              <w:rPr>
                <w:rFonts w:asciiTheme="minorHAnsi" w:hAnsiTheme="minorHAnsi" w:cstheme="minorHAnsi"/>
                <w:lang w:val="en"/>
              </w:rPr>
              <w:t xml:space="preserve"> to "</w:t>
            </w:r>
            <w:r w:rsidRPr="001E4797">
              <w:rPr>
                <w:rFonts w:asciiTheme="minorHAnsi" w:hAnsiTheme="minorHAnsi" w:cstheme="minorHAnsi"/>
                <w:sz w:val="24"/>
                <w:szCs w:val="24"/>
                <w:lang w:val="en" w:eastAsia="en-GB"/>
              </w:rPr>
              <w:t>sustainable" investments</w:t>
            </w:r>
            <w:r w:rsidRPr="001E4797">
              <w:rPr>
                <w:rFonts w:asciiTheme="minorHAnsi" w:hAnsiTheme="minorHAnsi" w:cstheme="minorHAnsi"/>
                <w:lang w:val="en"/>
              </w:rPr>
              <w:t xml:space="preserve"> </w:t>
            </w:r>
            <w:r w:rsidRPr="003F7621">
              <w:rPr>
                <w:rFonts w:asciiTheme="minorHAnsi" w:hAnsiTheme="minorHAnsi" w:cstheme="minorHAnsi"/>
                <w:sz w:val="24"/>
                <w:szCs w:val="24"/>
                <w:lang w:val="en"/>
              </w:rPr>
              <w:t>for their</w:t>
            </w:r>
            <w:r w:rsidR="006D3F56" w:rsidRPr="001E4797">
              <w:rPr>
                <w:rFonts w:asciiTheme="minorHAnsi" w:hAnsiTheme="minorHAnsi" w:cstheme="minorHAnsi"/>
                <w:sz w:val="24"/>
                <w:szCs w:val="24"/>
                <w:lang w:val="en" w:eastAsia="en-GB"/>
              </w:rPr>
              <w:t xml:space="preserve"> potential</w:t>
            </w:r>
            <w:r w:rsidRPr="001E4797">
              <w:rPr>
                <w:rFonts w:asciiTheme="minorHAnsi" w:hAnsiTheme="minorHAnsi" w:cstheme="minorHAnsi"/>
                <w:sz w:val="24"/>
                <w:szCs w:val="24"/>
                <w:lang w:val="en" w:eastAsia="en-GB"/>
              </w:rPr>
              <w:t xml:space="preserve"> to change</w:t>
            </w:r>
            <w:r w:rsidRPr="001E4797">
              <w:rPr>
                <w:rFonts w:asciiTheme="minorHAnsi" w:hAnsiTheme="minorHAnsi" w:cstheme="minorHAnsi"/>
                <w:lang w:val="en"/>
              </w:rPr>
              <w:t xml:space="preserve"> our </w:t>
            </w:r>
            <w:r w:rsidR="003F7621" w:rsidRPr="003F7621">
              <w:rPr>
                <w:rFonts w:asciiTheme="minorHAnsi" w:hAnsiTheme="minorHAnsi" w:cstheme="minorHAnsi"/>
                <w:sz w:val="24"/>
                <w:szCs w:val="24"/>
                <w:lang w:val="en"/>
              </w:rPr>
              <w:t>productiv</w:t>
            </w:r>
            <w:r w:rsidR="003F7621">
              <w:rPr>
                <w:rFonts w:asciiTheme="minorHAnsi" w:hAnsiTheme="minorHAnsi" w:cstheme="minorHAnsi"/>
                <w:sz w:val="24"/>
                <w:szCs w:val="24"/>
                <w:lang w:val="en"/>
              </w:rPr>
              <w:t>e</w:t>
            </w:r>
            <w:r w:rsidR="003F7621" w:rsidRPr="003F7621">
              <w:rPr>
                <w:rFonts w:asciiTheme="minorHAnsi" w:hAnsiTheme="minorHAnsi" w:cstheme="minorHAnsi"/>
                <w:sz w:val="24"/>
                <w:szCs w:val="24"/>
                <w:lang w:val="en"/>
              </w:rPr>
              <w:t xml:space="preserve"> and economical</w:t>
            </w:r>
            <w:r w:rsidR="003F7621" w:rsidRPr="003F7621">
              <w:rPr>
                <w:rFonts w:asciiTheme="minorHAnsi" w:hAnsiTheme="minorHAnsi" w:cstheme="minorHAnsi"/>
                <w:lang w:val="en"/>
              </w:rPr>
              <w:t xml:space="preserve"> </w:t>
            </w:r>
            <w:r w:rsidRPr="001E4797">
              <w:rPr>
                <w:rFonts w:asciiTheme="minorHAnsi" w:hAnsiTheme="minorHAnsi" w:cstheme="minorHAnsi"/>
                <w:sz w:val="24"/>
                <w:szCs w:val="24"/>
                <w:lang w:val="en" w:eastAsia="en-GB"/>
              </w:rPr>
              <w:t xml:space="preserve">system </w:t>
            </w:r>
            <w:r w:rsidR="003F7621" w:rsidRPr="001E4797">
              <w:rPr>
                <w:rFonts w:asciiTheme="minorHAnsi" w:hAnsiTheme="minorHAnsi" w:cstheme="minorHAnsi"/>
                <w:sz w:val="24"/>
                <w:szCs w:val="24"/>
                <w:lang w:val="en" w:eastAsia="en-GB"/>
              </w:rPr>
              <w:t>for the better</w:t>
            </w:r>
            <w:r w:rsidRPr="001E4797">
              <w:rPr>
                <w:rFonts w:asciiTheme="minorHAnsi" w:hAnsiTheme="minorHAnsi" w:cstheme="minorHAnsi"/>
                <w:sz w:val="24"/>
                <w:szCs w:val="24"/>
                <w:lang w:val="en" w:eastAsia="en-GB"/>
              </w:rPr>
              <w:t>.</w:t>
            </w:r>
          </w:p>
          <w:p w14:paraId="4C5C6A2A" w14:textId="2902EF67" w:rsidR="005539BE" w:rsidRPr="001E4797" w:rsidRDefault="005539BE" w:rsidP="00F9466C">
            <w:pPr>
              <w:ind w:left="360"/>
              <w:textAlignment w:val="baseline"/>
              <w:rPr>
                <w:rFonts w:asciiTheme="minorHAnsi" w:hAnsiTheme="minorHAnsi" w:cstheme="minorHAnsi"/>
                <w:sz w:val="24"/>
                <w:szCs w:val="24"/>
                <w:lang w:eastAsia="en-GB"/>
              </w:rPr>
            </w:pPr>
            <w:r w:rsidRPr="003F7621">
              <w:rPr>
                <w:rFonts w:asciiTheme="minorHAnsi" w:hAnsiTheme="minorHAnsi" w:cstheme="minorHAnsi"/>
                <w:b/>
                <w:bCs/>
                <w:i/>
                <w:iCs/>
                <w:sz w:val="24"/>
                <w:szCs w:val="24"/>
                <w:lang w:val="en" w:eastAsia="en-GB"/>
              </w:rPr>
              <w:t>"Sustainable</w:t>
            </w:r>
            <w:r w:rsidR="00CF7ED0" w:rsidRPr="003F7621">
              <w:rPr>
                <w:rFonts w:asciiTheme="minorHAnsi" w:hAnsiTheme="minorHAnsi" w:cstheme="minorHAnsi"/>
                <w:b/>
                <w:bCs/>
                <w:i/>
                <w:iCs/>
                <w:sz w:val="24"/>
                <w:szCs w:val="24"/>
                <w:lang w:val="en"/>
              </w:rPr>
              <w:t xml:space="preserve"> finance</w:t>
            </w:r>
            <w:r w:rsidRPr="003F7621">
              <w:rPr>
                <w:rFonts w:asciiTheme="minorHAnsi" w:hAnsiTheme="minorHAnsi" w:cstheme="minorHAnsi"/>
                <w:b/>
                <w:bCs/>
                <w:i/>
                <w:iCs/>
                <w:sz w:val="24"/>
                <w:szCs w:val="24"/>
                <w:lang w:val="en" w:eastAsia="en-GB"/>
              </w:rPr>
              <w:t>"</w:t>
            </w:r>
            <w:r w:rsidRPr="001E4797">
              <w:rPr>
                <w:rFonts w:asciiTheme="minorHAnsi" w:hAnsiTheme="minorHAnsi" w:cstheme="minorHAnsi"/>
                <w:sz w:val="24"/>
                <w:szCs w:val="24"/>
                <w:lang w:val="en" w:eastAsia="en-GB"/>
              </w:rPr>
              <w:t xml:space="preserve"> refers to finance that takes environmental factors into account in investment decision-making, directing capital towards longer-term sustainable activities and projects. Finance is defined as sustainable </w:t>
            </w:r>
            <w:r w:rsidR="003F7621">
              <w:rPr>
                <w:rFonts w:asciiTheme="minorHAnsi" w:hAnsiTheme="minorHAnsi" w:cstheme="minorHAnsi"/>
                <w:sz w:val="24"/>
                <w:szCs w:val="24"/>
                <w:lang w:val="en" w:eastAsia="en-GB"/>
              </w:rPr>
              <w:t>based on the</w:t>
            </w:r>
            <w:r w:rsidRPr="001E4797">
              <w:rPr>
                <w:rFonts w:asciiTheme="minorHAnsi" w:hAnsiTheme="minorHAnsi" w:cstheme="minorHAnsi"/>
                <w:b/>
                <w:bCs/>
                <w:sz w:val="24"/>
                <w:szCs w:val="24"/>
                <w:lang w:val="en" w:eastAsia="en-GB"/>
              </w:rPr>
              <w:t xml:space="preserve"> ESG parameters</w:t>
            </w:r>
            <w:r w:rsidRPr="001E4797">
              <w:rPr>
                <w:rFonts w:asciiTheme="minorHAnsi" w:hAnsiTheme="minorHAnsi" w:cstheme="minorHAnsi"/>
                <w:sz w:val="24"/>
                <w:szCs w:val="24"/>
                <w:lang w:val="en" w:eastAsia="en-GB"/>
              </w:rPr>
              <w:t xml:space="preserve">, </w:t>
            </w:r>
            <w:proofErr w:type="gramStart"/>
            <w:r w:rsidRPr="001E4797">
              <w:rPr>
                <w:rFonts w:asciiTheme="minorHAnsi" w:hAnsiTheme="minorHAnsi" w:cstheme="minorHAnsi"/>
                <w:sz w:val="24"/>
                <w:szCs w:val="24"/>
                <w:lang w:val="en" w:eastAsia="en-GB"/>
              </w:rPr>
              <w:t>i.e.</w:t>
            </w:r>
            <w:proofErr w:type="gramEnd"/>
            <w:r w:rsidRPr="001E4797">
              <w:rPr>
                <w:rFonts w:asciiTheme="minorHAnsi" w:hAnsiTheme="minorHAnsi" w:cstheme="minorHAnsi"/>
                <w:sz w:val="24"/>
                <w:szCs w:val="24"/>
                <w:lang w:val="en" w:eastAsia="en-GB"/>
              </w:rPr>
              <w:t xml:space="preserve"> according to environmental (Environment), social (social) and corporate governance (Governance) factors.</w:t>
            </w:r>
          </w:p>
          <w:p w14:paraId="4207D9F6" w14:textId="45193859" w:rsidR="00F9466C" w:rsidRDefault="007277AA" w:rsidP="00795BA9">
            <w:pPr>
              <w:textAlignment w:val="baseline"/>
              <w:rPr>
                <w:rFonts w:asciiTheme="minorHAnsi" w:hAnsiTheme="minorHAnsi" w:cstheme="minorHAnsi"/>
                <w:sz w:val="24"/>
                <w:szCs w:val="24"/>
                <w:lang w:eastAsia="en-GB"/>
              </w:rPr>
            </w:pPr>
            <w:r w:rsidRPr="007277AA">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50DDA912" wp14:editId="4F46BCB7">
                  <wp:simplePos x="0" y="0"/>
                  <wp:positionH relativeFrom="column">
                    <wp:posOffset>1905</wp:posOffset>
                  </wp:positionH>
                  <wp:positionV relativeFrom="paragraph">
                    <wp:posOffset>260951</wp:posOffset>
                  </wp:positionV>
                  <wp:extent cx="4241800" cy="1825660"/>
                  <wp:effectExtent l="0" t="0" r="635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49995" cy="1829187"/>
                          </a:xfrm>
                          <a:prstGeom prst="rect">
                            <a:avLst/>
                          </a:prstGeom>
                        </pic:spPr>
                      </pic:pic>
                    </a:graphicData>
                  </a:graphic>
                  <wp14:sizeRelH relativeFrom="margin">
                    <wp14:pctWidth>0</wp14:pctWidth>
                  </wp14:sizeRelH>
                  <wp14:sizeRelV relativeFrom="margin">
                    <wp14:pctHeight>0</wp14:pctHeight>
                  </wp14:sizeRelV>
                </wp:anchor>
              </w:drawing>
            </w:r>
          </w:p>
          <w:p w14:paraId="5F9E8D51" w14:textId="60A03CDB" w:rsidR="007277AA" w:rsidRDefault="007277AA" w:rsidP="00795BA9">
            <w:pPr>
              <w:textAlignment w:val="baseline"/>
              <w:rPr>
                <w:rFonts w:asciiTheme="minorHAnsi" w:hAnsiTheme="minorHAnsi" w:cstheme="minorHAnsi"/>
                <w:sz w:val="24"/>
                <w:szCs w:val="24"/>
                <w:lang w:eastAsia="en-GB"/>
              </w:rPr>
            </w:pPr>
          </w:p>
          <w:p w14:paraId="7E4B94FE" w14:textId="77777777" w:rsidR="007277AA" w:rsidRPr="001E4797" w:rsidRDefault="007277AA" w:rsidP="00795BA9">
            <w:pPr>
              <w:textAlignment w:val="baseline"/>
              <w:rPr>
                <w:rFonts w:asciiTheme="minorHAnsi" w:hAnsiTheme="minorHAnsi" w:cstheme="minorHAnsi"/>
                <w:sz w:val="24"/>
                <w:szCs w:val="24"/>
                <w:lang w:eastAsia="en-GB"/>
              </w:rPr>
            </w:pPr>
          </w:p>
          <w:p w14:paraId="64C9E029" w14:textId="7E662D0D" w:rsidR="00F9466C" w:rsidRPr="001E4797" w:rsidRDefault="009F6FDE" w:rsidP="00F9466C">
            <w:pPr>
              <w:ind w:left="360"/>
              <w:textAlignment w:val="baseline"/>
              <w:rPr>
                <w:rFonts w:asciiTheme="minorHAnsi" w:hAnsiTheme="minorHAnsi" w:cstheme="minorHAnsi"/>
                <w:sz w:val="24"/>
                <w:szCs w:val="24"/>
                <w:lang w:eastAsia="en-GB"/>
              </w:rPr>
            </w:pPr>
            <w:r w:rsidRPr="001E4797">
              <w:rPr>
                <w:rFonts w:asciiTheme="minorHAnsi" w:hAnsiTheme="minorHAnsi" w:cstheme="minorHAnsi"/>
                <w:b/>
                <w:bCs/>
                <w:sz w:val="24"/>
                <w:szCs w:val="24"/>
                <w:lang w:val="en" w:eastAsia="en-GB"/>
              </w:rPr>
              <w:t>ESGs</w:t>
            </w:r>
            <w:r w:rsidRPr="001E4797">
              <w:rPr>
                <w:rFonts w:asciiTheme="minorHAnsi" w:hAnsiTheme="minorHAnsi" w:cstheme="minorHAnsi"/>
                <w:sz w:val="24"/>
                <w:szCs w:val="24"/>
                <w:lang w:val="en" w:eastAsia="en-GB"/>
              </w:rPr>
              <w:t xml:space="preserve"> are</w:t>
            </w:r>
            <w:r w:rsidR="00B42518" w:rsidRPr="001E4797">
              <w:rPr>
                <w:rFonts w:asciiTheme="minorHAnsi" w:hAnsiTheme="minorHAnsi" w:cstheme="minorHAnsi"/>
                <w:sz w:val="24"/>
                <w:szCs w:val="24"/>
                <w:lang w:val="en" w:eastAsia="en-GB"/>
              </w:rPr>
              <w:t xml:space="preserve"> assessed with</w:t>
            </w:r>
            <w:r w:rsidRPr="001E4797">
              <w:rPr>
                <w:rFonts w:asciiTheme="minorHAnsi" w:hAnsiTheme="minorHAnsi" w:cstheme="minorHAnsi"/>
                <w:sz w:val="24"/>
                <w:szCs w:val="24"/>
                <w:lang w:val="en" w:eastAsia="en-GB"/>
              </w:rPr>
              <w:t xml:space="preserve"> scores</w:t>
            </w:r>
            <w:r w:rsidRPr="001E4797">
              <w:rPr>
                <w:rFonts w:asciiTheme="minorHAnsi" w:hAnsiTheme="minorHAnsi" w:cstheme="minorHAnsi"/>
                <w:lang w:val="en"/>
              </w:rPr>
              <w:t xml:space="preserve"> (</w:t>
            </w:r>
            <w:r w:rsidRPr="001E4797">
              <w:rPr>
                <w:rFonts w:asciiTheme="minorHAnsi" w:hAnsiTheme="minorHAnsi" w:cstheme="minorHAnsi"/>
                <w:i/>
                <w:iCs/>
                <w:sz w:val="24"/>
                <w:szCs w:val="24"/>
                <w:lang w:val="en" w:eastAsia="en-GB"/>
              </w:rPr>
              <w:t>ESG ratings</w:t>
            </w:r>
            <w:r w:rsidRPr="001E4797">
              <w:rPr>
                <w:rFonts w:asciiTheme="minorHAnsi" w:hAnsiTheme="minorHAnsi" w:cstheme="minorHAnsi"/>
                <w:sz w:val="24"/>
                <w:szCs w:val="24"/>
                <w:lang w:val="en" w:eastAsia="en-GB"/>
              </w:rPr>
              <w:t xml:space="preserve">) that express a summary </w:t>
            </w:r>
            <w:r w:rsidR="003F7621">
              <w:rPr>
                <w:rFonts w:asciiTheme="minorHAnsi" w:hAnsiTheme="minorHAnsi" w:cstheme="minorHAnsi"/>
                <w:sz w:val="24"/>
                <w:szCs w:val="24"/>
                <w:lang w:val="en" w:eastAsia="en-GB"/>
              </w:rPr>
              <w:t>evaluation</w:t>
            </w:r>
            <w:r w:rsidRPr="001E4797">
              <w:rPr>
                <w:rFonts w:asciiTheme="minorHAnsi" w:hAnsiTheme="minorHAnsi" w:cstheme="minorHAnsi"/>
                <w:sz w:val="24"/>
                <w:szCs w:val="24"/>
                <w:lang w:val="en" w:eastAsia="en-GB"/>
              </w:rPr>
              <w:t xml:space="preserve"> on the level of environmental, </w:t>
            </w:r>
            <w:proofErr w:type="gramStart"/>
            <w:r w:rsidR="00FE17C5" w:rsidRPr="001E4797">
              <w:rPr>
                <w:rFonts w:asciiTheme="minorHAnsi" w:hAnsiTheme="minorHAnsi" w:cstheme="minorHAnsi"/>
                <w:sz w:val="24"/>
                <w:szCs w:val="24"/>
                <w:lang w:val="en" w:eastAsia="en-GB"/>
              </w:rPr>
              <w:t>social</w:t>
            </w:r>
            <w:proofErr w:type="gramEnd"/>
            <w:r w:rsidRPr="001E4797">
              <w:rPr>
                <w:rFonts w:asciiTheme="minorHAnsi" w:hAnsiTheme="minorHAnsi" w:cstheme="minorHAnsi"/>
                <w:sz w:val="24"/>
                <w:szCs w:val="24"/>
                <w:lang w:val="en" w:eastAsia="en-GB"/>
              </w:rPr>
              <w:t xml:space="preserve"> and corporate governance sustainability of issuers (companies, states, supranational organizations), securities and/or collective investment instruments.</w:t>
            </w:r>
          </w:p>
          <w:p w14:paraId="34EC2124" w14:textId="61C03925" w:rsidR="00FB127E" w:rsidRPr="001E4797" w:rsidRDefault="00FB127E" w:rsidP="00F9466C">
            <w:pPr>
              <w:ind w:left="360"/>
              <w:textAlignment w:val="baseline"/>
              <w:rPr>
                <w:rFonts w:asciiTheme="minorHAnsi" w:hAnsiTheme="minorHAnsi" w:cstheme="minorHAnsi"/>
                <w:sz w:val="24"/>
                <w:szCs w:val="24"/>
                <w:lang w:eastAsia="en-GB"/>
              </w:rPr>
            </w:pPr>
          </w:p>
          <w:p w14:paraId="265D1CD4" w14:textId="06EA32B3" w:rsidR="00FB127E" w:rsidRPr="001E4797" w:rsidRDefault="00FB127E" w:rsidP="00F9466C">
            <w:pPr>
              <w:ind w:left="360"/>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 xml:space="preserve">ESG scores are assigned by </w:t>
            </w:r>
            <w:r w:rsidR="009A4A99" w:rsidRPr="001E4797">
              <w:rPr>
                <w:rFonts w:asciiTheme="minorHAnsi" w:hAnsiTheme="minorHAnsi" w:cstheme="minorHAnsi"/>
                <w:sz w:val="24"/>
                <w:szCs w:val="24"/>
                <w:lang w:val="en" w:eastAsia="en-GB"/>
              </w:rPr>
              <w:t>specialized</w:t>
            </w:r>
            <w:r w:rsidRPr="001E4797">
              <w:rPr>
                <w:rFonts w:asciiTheme="minorHAnsi" w:hAnsiTheme="minorHAnsi" w:cstheme="minorHAnsi"/>
                <w:sz w:val="24"/>
                <w:szCs w:val="24"/>
                <w:lang w:val="en" w:eastAsia="en-GB"/>
              </w:rPr>
              <w:t xml:space="preserve"> agencies that compile them</w:t>
            </w:r>
            <w:r w:rsidR="003F7621">
              <w:rPr>
                <w:rFonts w:asciiTheme="minorHAnsi" w:hAnsiTheme="minorHAnsi" w:cstheme="minorHAnsi"/>
                <w:sz w:val="24"/>
                <w:szCs w:val="24"/>
                <w:lang w:val="en" w:eastAsia="en-GB"/>
              </w:rPr>
              <w:t xml:space="preserve"> after having carried out an </w:t>
            </w:r>
            <w:r w:rsidR="00FE17C5">
              <w:rPr>
                <w:rFonts w:asciiTheme="minorHAnsi" w:hAnsiTheme="minorHAnsi" w:cstheme="minorHAnsi"/>
                <w:sz w:val="24"/>
                <w:szCs w:val="24"/>
                <w:lang w:val="en" w:eastAsia="en-GB"/>
              </w:rPr>
              <w:t xml:space="preserve">extensive analysis </w:t>
            </w:r>
            <w:r w:rsidRPr="001E4797">
              <w:rPr>
                <w:rFonts w:asciiTheme="minorHAnsi" w:hAnsiTheme="minorHAnsi" w:cstheme="minorHAnsi"/>
                <w:sz w:val="24"/>
                <w:szCs w:val="24"/>
                <w:lang w:val="en" w:eastAsia="en-GB"/>
              </w:rPr>
              <w:t>based on non-financial information published by companies (</w:t>
            </w:r>
            <w:r w:rsidR="00C806D6" w:rsidRPr="001E4797">
              <w:rPr>
                <w:rFonts w:asciiTheme="minorHAnsi" w:hAnsiTheme="minorHAnsi" w:cstheme="minorHAnsi"/>
                <w:i/>
                <w:iCs/>
                <w:sz w:val="24"/>
                <w:szCs w:val="24"/>
                <w:lang w:val="en" w:eastAsia="en-GB"/>
              </w:rPr>
              <w:t>NFD non-financial statement</w:t>
            </w:r>
            <w:r w:rsidRPr="001E4797">
              <w:rPr>
                <w:rFonts w:asciiTheme="minorHAnsi" w:hAnsiTheme="minorHAnsi" w:cstheme="minorHAnsi"/>
                <w:sz w:val="24"/>
                <w:szCs w:val="24"/>
                <w:lang w:val="en" w:eastAsia="en-GB"/>
              </w:rPr>
              <w:t xml:space="preserve">) and obtained from other sources </w:t>
            </w:r>
            <w:r w:rsidRPr="001E4797">
              <w:rPr>
                <w:rFonts w:asciiTheme="minorHAnsi" w:hAnsiTheme="minorHAnsi" w:cstheme="minorHAnsi"/>
                <w:sz w:val="24"/>
                <w:szCs w:val="24"/>
                <w:lang w:val="en" w:eastAsia="en-GB"/>
              </w:rPr>
              <w:lastRenderedPageBreak/>
              <w:t>(questionnaires, databases, news).</w:t>
            </w:r>
          </w:p>
          <w:p w14:paraId="629FDB78" w14:textId="29B37405" w:rsidR="00E03CF8" w:rsidRPr="001E4797" w:rsidRDefault="00E03CF8" w:rsidP="00F9466C">
            <w:pPr>
              <w:ind w:left="360"/>
              <w:textAlignment w:val="baseline"/>
              <w:rPr>
                <w:rFonts w:asciiTheme="minorHAnsi" w:hAnsiTheme="minorHAnsi" w:cstheme="minorHAnsi"/>
                <w:sz w:val="24"/>
                <w:szCs w:val="24"/>
                <w:lang w:eastAsia="en-GB"/>
              </w:rPr>
            </w:pPr>
          </w:p>
          <w:p w14:paraId="6476AD18" w14:textId="5B3F3DF0" w:rsidR="00E03CF8" w:rsidRPr="001E4797" w:rsidRDefault="00E03CF8" w:rsidP="00F9466C">
            <w:pPr>
              <w:ind w:left="360"/>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 xml:space="preserve">For "financial products targeting sustainable investments", traders must disclose how they achieve sustainable investment objectives. This information must be made available on the website, in the </w:t>
            </w:r>
            <w:r w:rsidRPr="001E4797">
              <w:rPr>
                <w:rFonts w:asciiTheme="minorHAnsi" w:hAnsiTheme="minorHAnsi" w:cstheme="minorHAnsi"/>
                <w:b/>
                <w:bCs/>
                <w:sz w:val="24"/>
                <w:szCs w:val="24"/>
                <w:lang w:val="en" w:eastAsia="en-GB"/>
              </w:rPr>
              <w:t>pre-contractual information</w:t>
            </w:r>
            <w:r w:rsidRPr="001E4797">
              <w:rPr>
                <w:rFonts w:asciiTheme="minorHAnsi" w:hAnsiTheme="minorHAnsi" w:cstheme="minorHAnsi"/>
                <w:sz w:val="24"/>
                <w:szCs w:val="24"/>
                <w:lang w:val="en" w:eastAsia="en-GB"/>
              </w:rPr>
              <w:t xml:space="preserve"> and in the</w:t>
            </w:r>
            <w:r w:rsidRPr="001E4797">
              <w:rPr>
                <w:rFonts w:asciiTheme="minorHAnsi" w:hAnsiTheme="minorHAnsi" w:cstheme="minorHAnsi"/>
                <w:b/>
                <w:bCs/>
                <w:sz w:val="24"/>
                <w:szCs w:val="24"/>
                <w:lang w:val="en" w:eastAsia="en-GB"/>
              </w:rPr>
              <w:t xml:space="preserve"> periodic reporting</w:t>
            </w:r>
            <w:r w:rsidRPr="001E4797">
              <w:rPr>
                <w:rFonts w:asciiTheme="minorHAnsi" w:hAnsiTheme="minorHAnsi" w:cstheme="minorHAnsi"/>
                <w:sz w:val="24"/>
                <w:szCs w:val="24"/>
                <w:lang w:val="en" w:eastAsia="en-GB"/>
              </w:rPr>
              <w:t>, as set out by</w:t>
            </w:r>
            <w:r w:rsidRPr="001E4797">
              <w:rPr>
                <w:rFonts w:asciiTheme="minorHAnsi" w:hAnsiTheme="minorHAnsi" w:cstheme="minorHAnsi"/>
                <w:lang w:val="en"/>
              </w:rPr>
              <w:t xml:space="preserve"> </w:t>
            </w:r>
            <w:proofErr w:type="gramStart"/>
            <w:r w:rsidRPr="001E4797">
              <w:rPr>
                <w:rFonts w:asciiTheme="minorHAnsi" w:hAnsiTheme="minorHAnsi" w:cstheme="minorHAnsi"/>
                <w:lang w:val="en"/>
              </w:rPr>
              <w:t xml:space="preserve">the </w:t>
            </w:r>
            <w:r w:rsidRPr="001E4797">
              <w:rPr>
                <w:rFonts w:asciiTheme="minorHAnsi" w:hAnsiTheme="minorHAnsi" w:cstheme="minorHAnsi"/>
                <w:sz w:val="24"/>
                <w:szCs w:val="24"/>
                <w:lang w:val="en" w:eastAsia="en-GB"/>
              </w:rPr>
              <w:t xml:space="preserve"> SFDR</w:t>
            </w:r>
            <w:proofErr w:type="gramEnd"/>
            <w:r w:rsidRPr="001E4797">
              <w:rPr>
                <w:rFonts w:asciiTheme="minorHAnsi" w:hAnsiTheme="minorHAnsi" w:cstheme="minorHAnsi"/>
                <w:sz w:val="24"/>
                <w:szCs w:val="24"/>
                <w:lang w:val="en" w:eastAsia="en-GB"/>
              </w:rPr>
              <w:t xml:space="preserve"> (</w:t>
            </w:r>
            <w:r w:rsidR="0032146E" w:rsidRPr="001E4797">
              <w:rPr>
                <w:rFonts w:asciiTheme="minorHAnsi" w:hAnsiTheme="minorHAnsi" w:cstheme="minorHAnsi"/>
                <w:sz w:val="24"/>
                <w:szCs w:val="24"/>
                <w:lang w:val="en" w:eastAsia="en-GB"/>
              </w:rPr>
              <w:t>S</w:t>
            </w:r>
            <w:r w:rsidRPr="001E4797">
              <w:rPr>
                <w:rFonts w:asciiTheme="minorHAnsi" w:hAnsiTheme="minorHAnsi" w:cstheme="minorHAnsi"/>
                <w:sz w:val="24"/>
                <w:szCs w:val="24"/>
                <w:lang w:val="en" w:eastAsia="en-GB"/>
              </w:rPr>
              <w:t xml:space="preserve">ustainable </w:t>
            </w:r>
            <w:r w:rsidR="0032146E" w:rsidRPr="001E4797">
              <w:rPr>
                <w:rFonts w:asciiTheme="minorHAnsi" w:hAnsiTheme="minorHAnsi" w:cstheme="minorHAnsi"/>
                <w:sz w:val="24"/>
                <w:szCs w:val="24"/>
                <w:lang w:val="en" w:eastAsia="en-GB"/>
              </w:rPr>
              <w:t>F</w:t>
            </w:r>
            <w:r w:rsidRPr="001E4797">
              <w:rPr>
                <w:rFonts w:asciiTheme="minorHAnsi" w:hAnsiTheme="minorHAnsi" w:cstheme="minorHAnsi"/>
                <w:sz w:val="24"/>
                <w:szCs w:val="24"/>
                <w:lang w:val="en" w:eastAsia="en-GB"/>
              </w:rPr>
              <w:t xml:space="preserve">inance </w:t>
            </w:r>
            <w:r w:rsidR="0032146E" w:rsidRPr="001E4797">
              <w:rPr>
                <w:rFonts w:asciiTheme="minorHAnsi" w:hAnsiTheme="minorHAnsi" w:cstheme="minorHAnsi"/>
                <w:sz w:val="24"/>
                <w:szCs w:val="24"/>
                <w:lang w:val="en" w:eastAsia="en-GB"/>
              </w:rPr>
              <w:t>D</w:t>
            </w:r>
            <w:r w:rsidRPr="001E4797">
              <w:rPr>
                <w:rFonts w:asciiTheme="minorHAnsi" w:hAnsiTheme="minorHAnsi" w:cstheme="minorHAnsi"/>
                <w:sz w:val="24"/>
                <w:szCs w:val="24"/>
                <w:lang w:val="en" w:eastAsia="en-GB"/>
              </w:rPr>
              <w:t xml:space="preserve">isclosure </w:t>
            </w:r>
            <w:r w:rsidR="0032146E" w:rsidRPr="001E4797">
              <w:rPr>
                <w:rFonts w:asciiTheme="minorHAnsi" w:hAnsiTheme="minorHAnsi" w:cstheme="minorHAnsi"/>
                <w:sz w:val="24"/>
                <w:szCs w:val="24"/>
                <w:lang w:val="en" w:eastAsia="en-GB"/>
              </w:rPr>
              <w:t>R</w:t>
            </w:r>
            <w:r w:rsidRPr="001E4797">
              <w:rPr>
                <w:rFonts w:asciiTheme="minorHAnsi" w:hAnsiTheme="minorHAnsi" w:cstheme="minorHAnsi"/>
                <w:sz w:val="24"/>
                <w:szCs w:val="24"/>
                <w:lang w:val="en" w:eastAsia="en-GB"/>
              </w:rPr>
              <w:t>egulation) of the EU.</w:t>
            </w:r>
          </w:p>
          <w:p w14:paraId="0CDE6C84" w14:textId="31E31869" w:rsidR="00E13885" w:rsidRPr="001E4797" w:rsidRDefault="00E13885" w:rsidP="00F9466C">
            <w:pPr>
              <w:ind w:left="360"/>
              <w:textAlignment w:val="baseline"/>
              <w:rPr>
                <w:rFonts w:asciiTheme="minorHAnsi" w:hAnsiTheme="minorHAnsi" w:cstheme="minorHAnsi"/>
                <w:sz w:val="24"/>
                <w:szCs w:val="24"/>
                <w:lang w:eastAsia="en-GB"/>
              </w:rPr>
            </w:pPr>
          </w:p>
          <w:p w14:paraId="702C43CA" w14:textId="1F87CF03" w:rsidR="00E13885" w:rsidRPr="001E4797" w:rsidRDefault="00E13885" w:rsidP="00F9466C">
            <w:pPr>
              <w:ind w:left="360"/>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 xml:space="preserve">However, there is a lack of internationally shared standards for sustainability assessment. As a result, </w:t>
            </w:r>
            <w:r w:rsidR="00A4270A">
              <w:rPr>
                <w:rFonts w:asciiTheme="minorHAnsi" w:hAnsiTheme="minorHAnsi" w:cstheme="minorHAnsi"/>
                <w:sz w:val="24"/>
                <w:szCs w:val="24"/>
                <w:lang w:val="en" w:eastAsia="en-GB"/>
              </w:rPr>
              <w:t>missing</w:t>
            </w:r>
            <w:r w:rsidRPr="001E4797">
              <w:rPr>
                <w:rFonts w:asciiTheme="minorHAnsi" w:hAnsiTheme="minorHAnsi" w:cstheme="minorHAnsi"/>
                <w:sz w:val="24"/>
                <w:szCs w:val="24"/>
                <w:lang w:val="en" w:eastAsia="en-GB"/>
              </w:rPr>
              <w:t xml:space="preserve"> a regulation that establishes uniform criteria on the data and methodologies used for the construction of ESG ratings, different concepts and measures are now used to define an economic activity as "sustainable".</w:t>
            </w:r>
          </w:p>
          <w:p w14:paraId="68F8B00C" w14:textId="2786BE10" w:rsidR="002C3B6C" w:rsidRPr="001E4797" w:rsidRDefault="002C3B6C" w:rsidP="00A455C0">
            <w:pPr>
              <w:textAlignment w:val="baseline"/>
              <w:rPr>
                <w:rFonts w:asciiTheme="minorHAnsi" w:hAnsiTheme="minorHAnsi" w:cstheme="minorHAnsi"/>
                <w:i/>
                <w:iCs/>
                <w:sz w:val="24"/>
                <w:szCs w:val="24"/>
                <w:u w:val="single"/>
                <w:lang w:eastAsia="en-GB"/>
              </w:rPr>
            </w:pPr>
          </w:p>
          <w:p w14:paraId="77362F65" w14:textId="381D6302" w:rsidR="002C3B6C" w:rsidRPr="001E4797" w:rsidRDefault="002C3B6C" w:rsidP="00F9466C">
            <w:pPr>
              <w:ind w:left="360"/>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 xml:space="preserve">The complexity and lack of transparency of the methodologies used to calculate ESG scores and the different weights attributed to </w:t>
            </w:r>
            <w:proofErr w:type="gramStart"/>
            <w:r w:rsidRPr="001E4797">
              <w:rPr>
                <w:rFonts w:asciiTheme="minorHAnsi" w:hAnsiTheme="minorHAnsi" w:cstheme="minorHAnsi"/>
                <w:sz w:val="24"/>
                <w:szCs w:val="24"/>
                <w:lang w:val="en" w:eastAsia="en-GB"/>
              </w:rPr>
              <w:t>ESG  factors</w:t>
            </w:r>
            <w:proofErr w:type="gramEnd"/>
            <w:r w:rsidRPr="001E4797">
              <w:rPr>
                <w:rFonts w:asciiTheme="minorHAnsi" w:hAnsiTheme="minorHAnsi" w:cstheme="minorHAnsi"/>
                <w:sz w:val="24"/>
                <w:szCs w:val="24"/>
                <w:lang w:val="en" w:eastAsia="en-GB"/>
              </w:rPr>
              <w:t xml:space="preserve"> by different agencies limits the reliability and comparability of ESG scores, leaving the door open to greenwashing</w:t>
            </w:r>
            <w:r w:rsidRPr="001E4797">
              <w:rPr>
                <w:rFonts w:asciiTheme="minorHAnsi" w:hAnsiTheme="minorHAnsi" w:cstheme="minorHAnsi"/>
                <w:lang w:val="en"/>
              </w:rPr>
              <w:t xml:space="preserve"> </w:t>
            </w:r>
            <w:r w:rsidR="001472F5" w:rsidRPr="001E4797">
              <w:rPr>
                <w:rFonts w:asciiTheme="minorHAnsi" w:hAnsiTheme="minorHAnsi" w:cstheme="minorHAnsi"/>
                <w:sz w:val="24"/>
                <w:szCs w:val="24"/>
                <w:lang w:val="en" w:eastAsia="en-GB"/>
              </w:rPr>
              <w:t>practices</w:t>
            </w:r>
            <w:r w:rsidRPr="001E4797">
              <w:rPr>
                <w:rFonts w:asciiTheme="minorHAnsi" w:hAnsiTheme="minorHAnsi" w:cstheme="minorHAnsi"/>
                <w:lang w:val="en"/>
              </w:rPr>
              <w:t>.</w:t>
            </w:r>
          </w:p>
          <w:p w14:paraId="26B5593B" w14:textId="162CF1E5" w:rsidR="002C3B6C" w:rsidRPr="001E4797" w:rsidRDefault="002C3B6C" w:rsidP="00F9466C">
            <w:pPr>
              <w:ind w:left="360"/>
              <w:textAlignment w:val="baseline"/>
              <w:rPr>
                <w:rFonts w:asciiTheme="minorHAnsi" w:hAnsiTheme="minorHAnsi" w:cstheme="minorHAnsi"/>
                <w:sz w:val="24"/>
                <w:szCs w:val="24"/>
                <w:lang w:eastAsia="en-GB"/>
              </w:rPr>
            </w:pPr>
          </w:p>
          <w:p w14:paraId="5548A047" w14:textId="70AFBAA9" w:rsidR="002C3B6C" w:rsidRPr="001E4797" w:rsidRDefault="0082757F" w:rsidP="00694095">
            <w:pPr>
              <w:ind w:left="360"/>
              <w:textAlignment w:val="baseline"/>
              <w:rPr>
                <w:rFonts w:asciiTheme="minorHAnsi" w:hAnsiTheme="minorHAnsi" w:cstheme="minorHAnsi"/>
                <w:sz w:val="24"/>
                <w:szCs w:val="24"/>
                <w:lang w:eastAsia="en-GB"/>
              </w:rPr>
            </w:pPr>
            <w:r w:rsidRPr="001E4797">
              <w:rPr>
                <w:rFonts w:asciiTheme="minorHAnsi" w:hAnsiTheme="minorHAnsi" w:cstheme="minorHAnsi"/>
                <w:b/>
                <w:bCs/>
                <w:i/>
                <w:iCs/>
                <w:sz w:val="24"/>
                <w:szCs w:val="24"/>
                <w:lang w:val="en" w:eastAsia="en-GB"/>
              </w:rPr>
              <w:t>Greenwashing</w:t>
            </w:r>
            <w:r w:rsidR="00F80E29" w:rsidRPr="001E4797">
              <w:rPr>
                <w:rFonts w:asciiTheme="minorHAnsi" w:hAnsiTheme="minorHAnsi" w:cstheme="minorHAnsi"/>
                <w:sz w:val="24"/>
                <w:szCs w:val="24"/>
                <w:lang w:val="en" w:eastAsia="en-GB"/>
              </w:rPr>
              <w:t xml:space="preserve"> is</w:t>
            </w:r>
            <w:r w:rsidRPr="001E4797">
              <w:rPr>
                <w:rFonts w:asciiTheme="minorHAnsi" w:hAnsiTheme="minorHAnsi" w:cstheme="minorHAnsi"/>
                <w:sz w:val="24"/>
                <w:szCs w:val="24"/>
                <w:lang w:val="en" w:eastAsia="en-GB"/>
              </w:rPr>
              <w:t xml:space="preserve"> a communication or marketing strategy of companies, institutions or organizations that present as eco-sustainable activities and products that</w:t>
            </w:r>
            <w:r w:rsidR="00694095">
              <w:rPr>
                <w:rFonts w:asciiTheme="minorHAnsi" w:hAnsiTheme="minorHAnsi" w:cstheme="minorHAnsi"/>
                <w:sz w:val="24"/>
                <w:szCs w:val="24"/>
                <w:lang w:val="en" w:eastAsia="en-GB"/>
              </w:rPr>
              <w:t xml:space="preserve"> in fact</w:t>
            </w:r>
            <w:r w:rsidRPr="001E4797">
              <w:rPr>
                <w:rFonts w:asciiTheme="minorHAnsi" w:hAnsiTheme="minorHAnsi" w:cstheme="minorHAnsi"/>
                <w:sz w:val="24"/>
                <w:szCs w:val="24"/>
                <w:lang w:val="en" w:eastAsia="en-GB"/>
              </w:rPr>
              <w:t xml:space="preserve"> are not. With greenwashing, companies deceptively try to increase their sales by exploiting</w:t>
            </w:r>
            <w:r w:rsidR="00694095">
              <w:rPr>
                <w:rFonts w:asciiTheme="minorHAnsi" w:hAnsiTheme="minorHAnsi" w:cstheme="minorHAnsi"/>
                <w:sz w:val="24"/>
                <w:szCs w:val="24"/>
                <w:lang w:eastAsia="en-GB"/>
              </w:rPr>
              <w:t xml:space="preserve"> </w:t>
            </w:r>
            <w:r w:rsidRPr="001E4797">
              <w:rPr>
                <w:rFonts w:asciiTheme="minorHAnsi" w:hAnsiTheme="minorHAnsi" w:cstheme="minorHAnsi"/>
                <w:sz w:val="24"/>
                <w:szCs w:val="24"/>
                <w:lang w:val="en" w:eastAsia="en-GB"/>
              </w:rPr>
              <w:t>the growing sensitivity of consumers on environmental sustainability.</w:t>
            </w:r>
          </w:p>
          <w:p w14:paraId="341BE02E" w14:textId="2C740719" w:rsidR="00636B52" w:rsidRPr="001E4797" w:rsidRDefault="00636B52" w:rsidP="0082757F">
            <w:pPr>
              <w:ind w:left="360"/>
              <w:textAlignment w:val="baseline"/>
              <w:rPr>
                <w:rFonts w:asciiTheme="minorHAnsi" w:hAnsiTheme="minorHAnsi" w:cstheme="minorHAnsi"/>
                <w:sz w:val="24"/>
                <w:szCs w:val="24"/>
                <w:lang w:eastAsia="en-GB"/>
              </w:rPr>
            </w:pPr>
          </w:p>
          <w:p w14:paraId="3A6930F4" w14:textId="57706EE5" w:rsidR="00636B52" w:rsidRPr="001E4797" w:rsidRDefault="00636B52" w:rsidP="0082757F">
            <w:pPr>
              <w:ind w:left="360"/>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In the</w:t>
            </w:r>
            <w:r w:rsidR="00447B06">
              <w:rPr>
                <w:rFonts w:asciiTheme="minorHAnsi" w:hAnsiTheme="minorHAnsi" w:cstheme="minorHAnsi"/>
                <w:sz w:val="24"/>
                <w:szCs w:val="24"/>
                <w:lang w:val="en" w:eastAsia="en-GB"/>
              </w:rPr>
              <w:t xml:space="preserve"> </w:t>
            </w:r>
            <w:r w:rsidRPr="001E4797">
              <w:rPr>
                <w:rFonts w:asciiTheme="minorHAnsi" w:hAnsiTheme="minorHAnsi" w:cstheme="minorHAnsi"/>
                <w:sz w:val="24"/>
                <w:szCs w:val="24"/>
                <w:lang w:val="en" w:eastAsia="en-GB"/>
              </w:rPr>
              <w:t xml:space="preserve">most frequent cases of greenwashing, the communication has the following characteristics: </w:t>
            </w:r>
          </w:p>
          <w:p w14:paraId="3125DC80" w14:textId="77777777" w:rsidR="00E03CF8" w:rsidRPr="001E4797" w:rsidRDefault="00E03CF8" w:rsidP="0082757F">
            <w:pPr>
              <w:ind w:left="360"/>
              <w:textAlignment w:val="baseline"/>
              <w:rPr>
                <w:rFonts w:asciiTheme="minorHAnsi" w:hAnsiTheme="minorHAnsi" w:cstheme="minorHAnsi"/>
                <w:sz w:val="24"/>
                <w:szCs w:val="24"/>
                <w:lang w:eastAsia="en-GB"/>
              </w:rPr>
            </w:pPr>
          </w:p>
          <w:p w14:paraId="4EC3AC89" w14:textId="41270A10" w:rsidR="00636B52" w:rsidRPr="001E4797" w:rsidRDefault="00636B52" w:rsidP="00E03CF8">
            <w:pPr>
              <w:pStyle w:val="Paragrafoelenco"/>
              <w:numPr>
                <w:ilvl w:val="0"/>
                <w:numId w:val="9"/>
              </w:numPr>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 xml:space="preserve">there is no </w:t>
            </w:r>
            <w:r w:rsidR="00447B06">
              <w:rPr>
                <w:rFonts w:asciiTheme="minorHAnsi" w:hAnsiTheme="minorHAnsi" w:cstheme="minorHAnsi"/>
                <w:sz w:val="24"/>
                <w:szCs w:val="24"/>
                <w:lang w:val="en" w:eastAsia="en-GB"/>
              </w:rPr>
              <w:t>accurate</w:t>
            </w:r>
            <w:r w:rsidRPr="001E4797">
              <w:rPr>
                <w:rFonts w:asciiTheme="minorHAnsi" w:hAnsiTheme="minorHAnsi" w:cstheme="minorHAnsi"/>
                <w:sz w:val="24"/>
                <w:szCs w:val="24"/>
                <w:lang w:val="en" w:eastAsia="en-GB"/>
              </w:rPr>
              <w:t xml:space="preserve"> information or data to support the </w:t>
            </w:r>
            <w:proofErr w:type="gramStart"/>
            <w:r w:rsidRPr="001E4797">
              <w:rPr>
                <w:rFonts w:asciiTheme="minorHAnsi" w:hAnsiTheme="minorHAnsi" w:cstheme="minorHAnsi"/>
                <w:sz w:val="24"/>
                <w:szCs w:val="24"/>
                <w:lang w:val="en" w:eastAsia="en-GB"/>
              </w:rPr>
              <w:t>statement;</w:t>
            </w:r>
            <w:proofErr w:type="gramEnd"/>
          </w:p>
          <w:p w14:paraId="199817A1" w14:textId="77777777" w:rsidR="00E03CF8" w:rsidRPr="001E4797" w:rsidRDefault="00636B52" w:rsidP="00E03CF8">
            <w:pPr>
              <w:pStyle w:val="Paragrafoelenco"/>
              <w:numPr>
                <w:ilvl w:val="0"/>
                <w:numId w:val="9"/>
              </w:numPr>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 xml:space="preserve">the information and data are declared as certified while they are not recognized by authoritative </w:t>
            </w:r>
            <w:proofErr w:type="gramStart"/>
            <w:r w:rsidRPr="001E4797">
              <w:rPr>
                <w:rFonts w:asciiTheme="minorHAnsi" w:hAnsiTheme="minorHAnsi" w:cstheme="minorHAnsi"/>
                <w:sz w:val="24"/>
                <w:szCs w:val="24"/>
                <w:lang w:val="en" w:eastAsia="en-GB"/>
              </w:rPr>
              <w:t>bodies;</w:t>
            </w:r>
            <w:proofErr w:type="gramEnd"/>
          </w:p>
          <w:p w14:paraId="7D5FDC53" w14:textId="0E1CB293" w:rsidR="00E03CF8" w:rsidRPr="001E4797" w:rsidRDefault="00447B06" w:rsidP="00E03CF8">
            <w:pPr>
              <w:pStyle w:val="Paragrafoelenco"/>
              <w:numPr>
                <w:ilvl w:val="0"/>
                <w:numId w:val="9"/>
              </w:numPr>
              <w:textAlignment w:val="baseline"/>
              <w:rPr>
                <w:rFonts w:asciiTheme="minorHAnsi" w:hAnsiTheme="minorHAnsi" w:cstheme="minorHAnsi"/>
                <w:sz w:val="24"/>
                <w:szCs w:val="24"/>
                <w:lang w:eastAsia="en-GB"/>
              </w:rPr>
            </w:pPr>
            <w:r>
              <w:rPr>
                <w:rFonts w:asciiTheme="minorHAnsi" w:hAnsiTheme="minorHAnsi" w:cstheme="minorHAnsi"/>
                <w:sz w:val="24"/>
                <w:szCs w:val="24"/>
                <w:lang w:val="en" w:eastAsia="en-GB"/>
              </w:rPr>
              <w:t xml:space="preserve">single </w:t>
            </w:r>
            <w:r w:rsidR="00636B52" w:rsidRPr="001E4797">
              <w:rPr>
                <w:rFonts w:asciiTheme="minorHAnsi" w:hAnsiTheme="minorHAnsi" w:cstheme="minorHAnsi"/>
                <w:sz w:val="24"/>
                <w:szCs w:val="24"/>
                <w:lang w:val="en" w:eastAsia="en-GB"/>
              </w:rPr>
              <w:t xml:space="preserve">characteristics of what is communicated are </w:t>
            </w:r>
            <w:proofErr w:type="gramStart"/>
            <w:r w:rsidR="00636B52" w:rsidRPr="001E4797">
              <w:rPr>
                <w:rFonts w:asciiTheme="minorHAnsi" w:hAnsiTheme="minorHAnsi" w:cstheme="minorHAnsi"/>
                <w:sz w:val="24"/>
                <w:szCs w:val="24"/>
                <w:lang w:val="en" w:eastAsia="en-GB"/>
              </w:rPr>
              <w:t>emphasized;</w:t>
            </w:r>
            <w:proofErr w:type="gramEnd"/>
          </w:p>
          <w:p w14:paraId="1306E80D" w14:textId="77777777" w:rsidR="00E03CF8" w:rsidRPr="001E4797" w:rsidRDefault="00636B52" w:rsidP="00E03CF8">
            <w:pPr>
              <w:pStyle w:val="Paragrafoelenco"/>
              <w:numPr>
                <w:ilvl w:val="0"/>
                <w:numId w:val="9"/>
              </w:numPr>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 xml:space="preserve">the information is so general as to create confusion </w:t>
            </w:r>
            <w:r w:rsidRPr="001E4797">
              <w:rPr>
                <w:rFonts w:asciiTheme="minorHAnsi" w:hAnsiTheme="minorHAnsi" w:cstheme="minorHAnsi"/>
                <w:sz w:val="24"/>
                <w:szCs w:val="24"/>
                <w:lang w:val="en" w:eastAsia="en-GB"/>
              </w:rPr>
              <w:lastRenderedPageBreak/>
              <w:t xml:space="preserve">among </w:t>
            </w:r>
            <w:proofErr w:type="gramStart"/>
            <w:r w:rsidRPr="001E4797">
              <w:rPr>
                <w:rFonts w:asciiTheme="minorHAnsi" w:hAnsiTheme="minorHAnsi" w:cstheme="minorHAnsi"/>
                <w:sz w:val="24"/>
                <w:szCs w:val="24"/>
                <w:lang w:val="en" w:eastAsia="en-GB"/>
              </w:rPr>
              <w:t>consumers;</w:t>
            </w:r>
            <w:proofErr w:type="gramEnd"/>
          </w:p>
          <w:p w14:paraId="3ECFFFEA" w14:textId="31756E57" w:rsidR="00E03CF8" w:rsidRPr="001E4797" w:rsidRDefault="00636B52" w:rsidP="00E03CF8">
            <w:pPr>
              <w:pStyle w:val="Paragrafoelenco"/>
              <w:numPr>
                <w:ilvl w:val="0"/>
                <w:numId w:val="9"/>
              </w:numPr>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 xml:space="preserve">false or counterfeit labels may be </w:t>
            </w:r>
            <w:proofErr w:type="gramStart"/>
            <w:r w:rsidRPr="001E4797">
              <w:rPr>
                <w:rFonts w:asciiTheme="minorHAnsi" w:hAnsiTheme="minorHAnsi" w:cstheme="minorHAnsi"/>
                <w:sz w:val="24"/>
                <w:szCs w:val="24"/>
                <w:lang w:val="en" w:eastAsia="en-GB"/>
              </w:rPr>
              <w:t>used;</w:t>
            </w:r>
            <w:proofErr w:type="gramEnd"/>
          </w:p>
          <w:p w14:paraId="6C0D5644" w14:textId="77777777" w:rsidR="001F088C" w:rsidRPr="001E4797" w:rsidRDefault="00636B52" w:rsidP="00F80E29">
            <w:pPr>
              <w:pStyle w:val="Paragrafoelenco"/>
              <w:numPr>
                <w:ilvl w:val="0"/>
                <w:numId w:val="9"/>
              </w:numPr>
              <w:textAlignment w:val="baseline"/>
              <w:rPr>
                <w:rFonts w:asciiTheme="minorHAnsi" w:hAnsiTheme="minorHAnsi" w:cstheme="minorHAnsi"/>
                <w:sz w:val="24"/>
                <w:szCs w:val="24"/>
                <w:lang w:eastAsia="en-GB"/>
              </w:rPr>
            </w:pPr>
            <w:r w:rsidRPr="001E4797">
              <w:rPr>
                <w:rFonts w:asciiTheme="minorHAnsi" w:hAnsiTheme="minorHAnsi" w:cstheme="minorHAnsi"/>
                <w:sz w:val="24"/>
                <w:szCs w:val="24"/>
                <w:lang w:val="en" w:eastAsia="en-GB"/>
              </w:rPr>
              <w:t>Untrue environmental claims are reported.</w:t>
            </w:r>
          </w:p>
          <w:p w14:paraId="23F2EEEE" w14:textId="77777777" w:rsidR="001F088C" w:rsidRPr="00447B06" w:rsidRDefault="001F088C" w:rsidP="001F088C">
            <w:pPr>
              <w:pStyle w:val="Paragrafoelenco"/>
              <w:ind w:left="1130"/>
              <w:textAlignment w:val="baseline"/>
              <w:rPr>
                <w:rFonts w:asciiTheme="minorHAnsi" w:hAnsiTheme="minorHAnsi" w:cstheme="minorHAnsi"/>
                <w:i/>
                <w:iCs/>
                <w:sz w:val="24"/>
                <w:szCs w:val="24"/>
                <w:u w:val="single"/>
                <w:lang w:eastAsia="en-GB"/>
              </w:rPr>
            </w:pPr>
          </w:p>
          <w:p w14:paraId="684DD622" w14:textId="1A88E31D" w:rsidR="00447B06" w:rsidRPr="00F250D2" w:rsidRDefault="00F250D2" w:rsidP="00447B06">
            <w:pPr>
              <w:ind w:left="360"/>
              <w:textAlignment w:val="baseline"/>
              <w:rPr>
                <w:rFonts w:asciiTheme="minorHAnsi" w:hAnsiTheme="minorHAnsi" w:cstheme="minorHAnsi"/>
                <w:b/>
                <w:bCs/>
                <w:i/>
                <w:iCs/>
                <w:sz w:val="24"/>
                <w:szCs w:val="24"/>
                <w:u w:val="single"/>
                <w:lang w:eastAsia="en-GB"/>
              </w:rPr>
            </w:pPr>
            <w:r w:rsidRPr="00F250D2">
              <w:rPr>
                <w:rFonts w:asciiTheme="minorHAnsi" w:hAnsiTheme="minorHAnsi" w:cstheme="minorHAnsi"/>
                <w:b/>
                <w:bCs/>
                <w:i/>
                <w:iCs/>
                <w:sz w:val="24"/>
                <w:szCs w:val="24"/>
                <w:u w:val="single"/>
                <w:lang w:eastAsia="en-GB"/>
              </w:rPr>
              <w:t>Key takeaway</w:t>
            </w:r>
          </w:p>
          <w:p w14:paraId="25A21FCC" w14:textId="77777777" w:rsidR="00447B06" w:rsidRDefault="00447B06" w:rsidP="00447B06">
            <w:pPr>
              <w:ind w:left="360"/>
              <w:textAlignment w:val="baseline"/>
              <w:rPr>
                <w:rFonts w:asciiTheme="minorHAnsi" w:hAnsiTheme="minorHAnsi" w:cstheme="minorHAnsi"/>
                <w:b/>
                <w:bCs/>
                <w:i/>
                <w:iCs/>
                <w:sz w:val="24"/>
                <w:szCs w:val="24"/>
                <w:lang w:eastAsia="en-GB"/>
              </w:rPr>
            </w:pPr>
          </w:p>
          <w:p w14:paraId="5DED0C84" w14:textId="1FEE4E95" w:rsidR="00F80E29" w:rsidRPr="00447B06" w:rsidRDefault="00F80E29" w:rsidP="00447B06">
            <w:pPr>
              <w:ind w:left="360"/>
              <w:textAlignment w:val="baseline"/>
              <w:rPr>
                <w:rFonts w:asciiTheme="minorHAnsi" w:hAnsiTheme="minorHAnsi" w:cstheme="minorHAnsi"/>
                <w:b/>
                <w:bCs/>
                <w:i/>
                <w:iCs/>
                <w:sz w:val="24"/>
                <w:szCs w:val="24"/>
                <w:lang w:eastAsia="en-GB"/>
              </w:rPr>
            </w:pPr>
            <w:r w:rsidRPr="00447B06">
              <w:rPr>
                <w:rFonts w:asciiTheme="minorHAnsi" w:hAnsiTheme="minorHAnsi" w:cstheme="minorHAnsi"/>
                <w:i/>
                <w:iCs/>
                <w:sz w:val="24"/>
                <w:szCs w:val="24"/>
                <w:u w:val="single"/>
                <w:lang w:val="en" w:eastAsia="en-GB"/>
              </w:rPr>
              <w:t xml:space="preserve">So if we decide to buy a product or make an investment because of the sustainability characteristics that are </w:t>
            </w:r>
            <w:r w:rsidR="00447B06">
              <w:rPr>
                <w:rFonts w:asciiTheme="minorHAnsi" w:hAnsiTheme="minorHAnsi" w:cstheme="minorHAnsi"/>
                <w:i/>
                <w:iCs/>
                <w:sz w:val="24"/>
                <w:szCs w:val="24"/>
                <w:u w:val="single"/>
                <w:lang w:val="en" w:eastAsia="en-GB"/>
              </w:rPr>
              <w:t>claimed</w:t>
            </w:r>
            <w:r w:rsidRPr="00447B06">
              <w:rPr>
                <w:rFonts w:asciiTheme="minorHAnsi" w:hAnsiTheme="minorHAnsi" w:cstheme="minorHAnsi"/>
                <w:i/>
                <w:iCs/>
                <w:sz w:val="24"/>
                <w:szCs w:val="24"/>
                <w:u w:val="single"/>
                <w:lang w:val="en" w:eastAsia="en-GB"/>
              </w:rPr>
              <w:t>, we must</w:t>
            </w:r>
            <w:r w:rsidR="003C27C7" w:rsidRPr="00447B06">
              <w:rPr>
                <w:rFonts w:asciiTheme="minorHAnsi" w:hAnsiTheme="minorHAnsi" w:cstheme="minorHAnsi"/>
                <w:i/>
                <w:iCs/>
                <w:sz w:val="24"/>
                <w:szCs w:val="24"/>
                <w:u w:val="single"/>
                <w:lang w:val="en" w:eastAsia="en-GB"/>
              </w:rPr>
              <w:t xml:space="preserve"> also</w:t>
            </w:r>
            <w:r w:rsidRPr="00447B06">
              <w:rPr>
                <w:rFonts w:asciiTheme="minorHAnsi" w:hAnsiTheme="minorHAnsi" w:cstheme="minorHAnsi"/>
                <w:i/>
                <w:iCs/>
                <w:sz w:val="24"/>
                <w:szCs w:val="24"/>
                <w:u w:val="single"/>
                <w:lang w:val="en"/>
              </w:rPr>
              <w:t xml:space="preserve"> </w:t>
            </w:r>
            <w:proofErr w:type="gramStart"/>
            <w:r w:rsidRPr="00447B06">
              <w:rPr>
                <w:rFonts w:asciiTheme="minorHAnsi" w:hAnsiTheme="minorHAnsi" w:cstheme="minorHAnsi"/>
                <w:i/>
                <w:iCs/>
                <w:sz w:val="24"/>
                <w:szCs w:val="24"/>
                <w:u w:val="single"/>
                <w:lang w:val="en"/>
              </w:rPr>
              <w:t>carefully  inform</w:t>
            </w:r>
            <w:proofErr w:type="gramEnd"/>
            <w:r w:rsidRPr="00447B06">
              <w:rPr>
                <w:rFonts w:asciiTheme="minorHAnsi" w:hAnsiTheme="minorHAnsi" w:cstheme="minorHAnsi"/>
                <w:i/>
                <w:iCs/>
                <w:sz w:val="24"/>
                <w:szCs w:val="24"/>
                <w:u w:val="single"/>
                <w:lang w:val="en"/>
              </w:rPr>
              <w:t xml:space="preserve"> ourselves </w:t>
            </w:r>
            <w:r w:rsidR="003C27C7" w:rsidRPr="00447B06">
              <w:rPr>
                <w:rFonts w:asciiTheme="minorHAnsi" w:hAnsiTheme="minorHAnsi" w:cstheme="minorHAnsi"/>
                <w:i/>
                <w:iCs/>
                <w:sz w:val="24"/>
                <w:szCs w:val="24"/>
                <w:u w:val="single"/>
                <w:lang w:val="en" w:eastAsia="en-GB"/>
              </w:rPr>
              <w:t xml:space="preserve"> through sources</w:t>
            </w:r>
            <w:r w:rsidR="00D175A0" w:rsidRPr="00447B06">
              <w:rPr>
                <w:rFonts w:asciiTheme="minorHAnsi" w:hAnsiTheme="minorHAnsi" w:cstheme="minorHAnsi"/>
                <w:i/>
                <w:iCs/>
                <w:sz w:val="24"/>
                <w:szCs w:val="24"/>
                <w:u w:val="single"/>
                <w:lang w:val="en" w:eastAsia="en-GB"/>
              </w:rPr>
              <w:t xml:space="preserve"> other than</w:t>
            </w:r>
            <w:r w:rsidR="003C27C7" w:rsidRPr="00447B06">
              <w:rPr>
                <w:rFonts w:asciiTheme="minorHAnsi" w:hAnsiTheme="minorHAnsi" w:cstheme="minorHAnsi"/>
                <w:i/>
                <w:iCs/>
                <w:sz w:val="24"/>
                <w:szCs w:val="24"/>
                <w:u w:val="single"/>
                <w:lang w:val="en" w:eastAsia="en-GB"/>
              </w:rPr>
              <w:t xml:space="preserve"> those who propose the product</w:t>
            </w:r>
            <w:r w:rsidR="002D0E30" w:rsidRPr="00447B06">
              <w:rPr>
                <w:rFonts w:asciiTheme="minorHAnsi" w:hAnsiTheme="minorHAnsi" w:cstheme="minorHAnsi"/>
                <w:i/>
                <w:iCs/>
                <w:sz w:val="24"/>
                <w:szCs w:val="24"/>
                <w:u w:val="single"/>
                <w:lang w:val="en" w:eastAsia="en-GB"/>
              </w:rPr>
              <w:t>!</w:t>
            </w:r>
          </w:p>
          <w:p w14:paraId="04AB9787" w14:textId="45E0D55B" w:rsidR="00A455C0" w:rsidRPr="00447B06" w:rsidRDefault="00A455C0" w:rsidP="0082757F">
            <w:pPr>
              <w:ind w:left="360"/>
              <w:textAlignment w:val="baseline"/>
              <w:rPr>
                <w:rFonts w:asciiTheme="minorHAnsi" w:hAnsiTheme="minorHAnsi" w:cstheme="minorHAnsi"/>
                <w:i/>
                <w:iCs/>
                <w:sz w:val="24"/>
                <w:szCs w:val="24"/>
                <w:u w:val="single"/>
                <w:lang w:eastAsia="en-GB"/>
              </w:rPr>
            </w:pPr>
          </w:p>
          <w:p w14:paraId="50DDF67E" w14:textId="77777777" w:rsidR="00945ECF" w:rsidRPr="001E4797" w:rsidRDefault="00945ECF" w:rsidP="00945ECF">
            <w:pPr>
              <w:textAlignment w:val="baseline"/>
              <w:rPr>
                <w:rFonts w:asciiTheme="minorHAnsi" w:hAnsiTheme="minorHAnsi" w:cstheme="minorHAnsi"/>
                <w:sz w:val="24"/>
                <w:szCs w:val="24"/>
                <w:lang w:val="en-GB" w:eastAsia="en-GB"/>
              </w:rPr>
            </w:pPr>
          </w:p>
          <w:p w14:paraId="59979550" w14:textId="1621D019" w:rsidR="00EC56B9" w:rsidRPr="001E4797" w:rsidRDefault="002C3B6C" w:rsidP="00945ECF">
            <w:pPr>
              <w:ind w:left="360"/>
              <w:textAlignment w:val="baseline"/>
              <w:rPr>
                <w:rFonts w:asciiTheme="minorHAnsi" w:hAnsiTheme="minorHAnsi" w:cstheme="minorHAnsi"/>
                <w:b/>
                <w:bCs/>
                <w:sz w:val="24"/>
                <w:szCs w:val="24"/>
                <w:lang w:val="es-ES" w:eastAsia="en-GB"/>
              </w:rPr>
            </w:pPr>
            <w:r w:rsidRPr="001E4797">
              <w:rPr>
                <w:rFonts w:asciiTheme="minorHAnsi" w:hAnsiTheme="minorHAnsi" w:cstheme="minorHAnsi"/>
                <w:b/>
                <w:bCs/>
                <w:sz w:val="24"/>
                <w:szCs w:val="24"/>
                <w:lang w:val="en" w:eastAsia="en-GB"/>
              </w:rPr>
              <w:t>Unit 3: Is "sustainable" finance also ethical?</w:t>
            </w:r>
          </w:p>
          <w:p w14:paraId="275AABC8" w14:textId="5C7CD9E4" w:rsidR="00FB127E" w:rsidRPr="001E4797" w:rsidRDefault="00FB127E" w:rsidP="00945ECF">
            <w:pPr>
              <w:ind w:left="360"/>
              <w:textAlignment w:val="baseline"/>
              <w:rPr>
                <w:rFonts w:asciiTheme="minorHAnsi" w:hAnsiTheme="minorHAnsi" w:cstheme="minorHAnsi"/>
                <w:sz w:val="24"/>
                <w:szCs w:val="24"/>
                <w:lang w:val="es-ES" w:eastAsia="en-GB"/>
              </w:rPr>
            </w:pPr>
          </w:p>
          <w:p w14:paraId="3CBFEF8C" w14:textId="0AA7E6E5" w:rsidR="00FB127E" w:rsidRPr="001E4797" w:rsidRDefault="00FB127E" w:rsidP="00945ECF">
            <w:pPr>
              <w:ind w:left="360"/>
              <w:textAlignment w:val="baseline"/>
              <w:rPr>
                <w:rFonts w:asciiTheme="minorHAnsi" w:hAnsiTheme="minorHAnsi" w:cstheme="minorHAnsi"/>
                <w:sz w:val="24"/>
                <w:szCs w:val="24"/>
                <w:lang w:val="es-ES" w:eastAsia="en-GB"/>
              </w:rPr>
            </w:pPr>
            <w:r w:rsidRPr="001E4797">
              <w:rPr>
                <w:rFonts w:asciiTheme="minorHAnsi" w:hAnsiTheme="minorHAnsi" w:cstheme="minorHAnsi"/>
                <w:sz w:val="24"/>
                <w:szCs w:val="24"/>
                <w:lang w:val="en" w:eastAsia="en-GB"/>
              </w:rPr>
              <w:t xml:space="preserve">In sustainable finance, the maximization of profit and the value of shares and dividends remain predominant, trying not to harm the environment too much.  The approach of </w:t>
            </w:r>
            <w:r w:rsidRPr="001E4797">
              <w:rPr>
                <w:rFonts w:asciiTheme="minorHAnsi" w:hAnsiTheme="minorHAnsi" w:cstheme="minorHAnsi"/>
                <w:b/>
                <w:bCs/>
                <w:i/>
                <w:iCs/>
                <w:sz w:val="24"/>
                <w:szCs w:val="24"/>
                <w:lang w:val="en" w:eastAsia="en-GB"/>
              </w:rPr>
              <w:t>ethical finance</w:t>
            </w:r>
            <w:r w:rsidRPr="001E4797">
              <w:rPr>
                <w:rFonts w:asciiTheme="minorHAnsi" w:hAnsiTheme="minorHAnsi" w:cstheme="minorHAnsi"/>
                <w:lang w:val="en"/>
              </w:rPr>
              <w:t xml:space="preserve"> </w:t>
            </w:r>
            <w:proofErr w:type="gramStart"/>
            <w:r w:rsidRPr="001E4797">
              <w:rPr>
                <w:rFonts w:asciiTheme="minorHAnsi" w:hAnsiTheme="minorHAnsi" w:cstheme="minorHAnsi"/>
                <w:lang w:val="en"/>
              </w:rPr>
              <w:t xml:space="preserve">is </w:t>
            </w:r>
            <w:r w:rsidRPr="001E4797">
              <w:rPr>
                <w:rFonts w:asciiTheme="minorHAnsi" w:hAnsiTheme="minorHAnsi" w:cstheme="minorHAnsi"/>
                <w:sz w:val="24"/>
                <w:szCs w:val="24"/>
                <w:lang w:val="en" w:eastAsia="en-GB"/>
              </w:rPr>
              <w:t xml:space="preserve"> antithetical</w:t>
            </w:r>
            <w:proofErr w:type="gramEnd"/>
            <w:r w:rsidRPr="001E4797">
              <w:rPr>
                <w:rFonts w:asciiTheme="minorHAnsi" w:hAnsiTheme="minorHAnsi" w:cstheme="minorHAnsi"/>
                <w:sz w:val="24"/>
                <w:szCs w:val="24"/>
                <w:lang w:val="en" w:eastAsia="en-GB"/>
              </w:rPr>
              <w:t>: the realization of economic profits is pursued, but it is functional to the objective of maximizing the benefits for people, communities and the planet.</w:t>
            </w:r>
          </w:p>
          <w:p w14:paraId="6651998F" w14:textId="637CEFE5" w:rsidR="00FB127E" w:rsidRPr="001E4797" w:rsidRDefault="00FB127E" w:rsidP="00945ECF">
            <w:pPr>
              <w:ind w:left="360"/>
              <w:textAlignment w:val="baseline"/>
              <w:rPr>
                <w:rFonts w:asciiTheme="minorHAnsi" w:hAnsiTheme="minorHAnsi" w:cstheme="minorHAnsi"/>
                <w:sz w:val="24"/>
                <w:szCs w:val="24"/>
                <w:lang w:val="es-ES" w:eastAsia="en-GB"/>
              </w:rPr>
            </w:pPr>
          </w:p>
          <w:p w14:paraId="4B0C0214" w14:textId="732F8D8F" w:rsidR="00FB127E" w:rsidRPr="001E4797" w:rsidRDefault="004F0D04" w:rsidP="00945ECF">
            <w:pPr>
              <w:ind w:left="360"/>
              <w:textAlignment w:val="baseline"/>
              <w:rPr>
                <w:rFonts w:asciiTheme="minorHAnsi" w:hAnsiTheme="minorHAnsi" w:cstheme="minorHAnsi"/>
                <w:sz w:val="24"/>
                <w:szCs w:val="24"/>
                <w:lang w:val="es-ES" w:eastAsia="en-GB"/>
              </w:rPr>
            </w:pPr>
            <w:r w:rsidRPr="001E4797">
              <w:rPr>
                <w:rFonts w:asciiTheme="minorHAnsi" w:hAnsiTheme="minorHAnsi" w:cstheme="minorHAnsi"/>
                <w:sz w:val="24"/>
                <w:szCs w:val="24"/>
                <w:lang w:val="en" w:eastAsia="en-GB"/>
              </w:rPr>
              <w:t xml:space="preserve">EU Regulation </w:t>
            </w:r>
            <w:hyperlink r:id="rId11" w:history="1">
              <w:r w:rsidRPr="001E4797">
                <w:rPr>
                  <w:rStyle w:val="Collegamentoipertestuale"/>
                  <w:rFonts w:asciiTheme="minorHAnsi" w:hAnsiTheme="minorHAnsi" w:cstheme="minorHAnsi"/>
                  <w:sz w:val="24"/>
                  <w:szCs w:val="24"/>
                  <w:lang w:val="en" w:eastAsia="en-GB"/>
                </w:rPr>
                <w:t>2019/2088</w:t>
              </w:r>
            </w:hyperlink>
            <w:r w:rsidR="003119CF" w:rsidRPr="001E4797">
              <w:rPr>
                <w:rFonts w:asciiTheme="minorHAnsi" w:hAnsiTheme="minorHAnsi" w:cstheme="minorHAnsi"/>
                <w:sz w:val="24"/>
                <w:szCs w:val="24"/>
                <w:lang w:val="en" w:eastAsia="en-GB"/>
              </w:rPr>
              <w:t xml:space="preserve"> (SFDR – Sustainable Finance Disclosure Regulation) </w:t>
            </w:r>
            <w:r w:rsidRPr="001E4797">
              <w:rPr>
                <w:rFonts w:asciiTheme="minorHAnsi" w:hAnsiTheme="minorHAnsi" w:cstheme="minorHAnsi"/>
                <w:sz w:val="24"/>
                <w:szCs w:val="24"/>
                <w:lang w:val="en" w:eastAsia="en-GB"/>
              </w:rPr>
              <w:t>for sustainable finance does not prevent so-called sustainable financial intermediaries from continuing to make unscrupulous use of speculative instruments and tax havens;</w:t>
            </w:r>
            <w:r w:rsidRPr="001E4797">
              <w:rPr>
                <w:rFonts w:asciiTheme="minorHAnsi" w:hAnsiTheme="minorHAnsi" w:cstheme="minorHAnsi"/>
                <w:lang w:val="en"/>
              </w:rPr>
              <w:t xml:space="preserve"> </w:t>
            </w:r>
            <w:r w:rsidR="009C7B12" w:rsidRPr="001E4797">
              <w:rPr>
                <w:rFonts w:asciiTheme="minorHAnsi" w:hAnsiTheme="minorHAnsi" w:cstheme="minorHAnsi"/>
                <w:sz w:val="24"/>
                <w:szCs w:val="24"/>
                <w:lang w:val="en" w:eastAsia="en-GB"/>
              </w:rPr>
              <w:t xml:space="preserve"> This</w:t>
            </w:r>
            <w:r w:rsidR="00FB127E" w:rsidRPr="001E4797">
              <w:rPr>
                <w:rFonts w:asciiTheme="minorHAnsi" w:hAnsiTheme="minorHAnsi" w:cstheme="minorHAnsi"/>
                <w:sz w:val="24"/>
                <w:szCs w:val="24"/>
                <w:lang w:val="en" w:eastAsia="en-GB"/>
              </w:rPr>
              <w:t xml:space="preserve"> could not be the case if, hypothetically, everyone operated according to ethical finance criteria.</w:t>
            </w:r>
          </w:p>
          <w:p w14:paraId="647D49A3" w14:textId="357EE694" w:rsidR="00FB127E" w:rsidRPr="001E4797" w:rsidRDefault="00FB127E" w:rsidP="00945ECF">
            <w:pPr>
              <w:ind w:left="360"/>
              <w:textAlignment w:val="baseline"/>
              <w:rPr>
                <w:rFonts w:asciiTheme="minorHAnsi" w:hAnsiTheme="minorHAnsi" w:cstheme="minorHAnsi"/>
                <w:sz w:val="24"/>
                <w:szCs w:val="24"/>
                <w:lang w:val="es-ES" w:eastAsia="en-GB"/>
              </w:rPr>
            </w:pPr>
          </w:p>
          <w:p w14:paraId="606098FA" w14:textId="365FCC2E" w:rsidR="00FB127E" w:rsidRPr="001E4797" w:rsidRDefault="00FB127E" w:rsidP="00945ECF">
            <w:pPr>
              <w:ind w:left="360"/>
              <w:textAlignment w:val="baseline"/>
              <w:rPr>
                <w:rFonts w:asciiTheme="minorHAnsi" w:hAnsiTheme="minorHAnsi" w:cstheme="minorHAnsi"/>
                <w:sz w:val="24"/>
                <w:szCs w:val="24"/>
                <w:lang w:val="es-ES" w:eastAsia="en-GB"/>
              </w:rPr>
            </w:pPr>
            <w:r w:rsidRPr="001E4797">
              <w:rPr>
                <w:rFonts w:asciiTheme="minorHAnsi" w:hAnsiTheme="minorHAnsi" w:cstheme="minorHAnsi"/>
                <w:sz w:val="24"/>
                <w:szCs w:val="24"/>
                <w:lang w:val="en" w:eastAsia="en-GB"/>
              </w:rPr>
              <w:t>In the EU approach, sustainability is defined almost exclusively by looking at the environmental component, in particular the reduction of CO2 emissions. For ethical finance, on the other hand, entire economic sectors must necessarily be excluded from investments (weapons, fossil fuels, tobacco, pornography, etc.). In the approach of ethical finance, the environmental, social and governance aspects have the same importance.</w:t>
            </w:r>
          </w:p>
          <w:p w14:paraId="1428C460" w14:textId="7B024B2C" w:rsidR="008D1B24" w:rsidRPr="001E4797" w:rsidRDefault="008D1B24" w:rsidP="00945ECF">
            <w:pPr>
              <w:ind w:left="360"/>
              <w:textAlignment w:val="baseline"/>
              <w:rPr>
                <w:rFonts w:asciiTheme="minorHAnsi" w:hAnsiTheme="minorHAnsi" w:cstheme="minorHAnsi"/>
                <w:sz w:val="24"/>
                <w:szCs w:val="24"/>
                <w:lang w:val="es-ES" w:eastAsia="en-GB"/>
              </w:rPr>
            </w:pPr>
          </w:p>
          <w:p w14:paraId="7CC188DF" w14:textId="5C73626C" w:rsidR="0093544A" w:rsidRPr="001E4797" w:rsidRDefault="008D1B24" w:rsidP="0093544A">
            <w:pPr>
              <w:ind w:left="360"/>
              <w:textAlignment w:val="baseline"/>
              <w:rPr>
                <w:rFonts w:asciiTheme="minorHAnsi" w:hAnsiTheme="minorHAnsi" w:cstheme="minorHAnsi"/>
                <w:sz w:val="24"/>
                <w:szCs w:val="24"/>
                <w:lang w:val="es-ES" w:eastAsia="en-GB"/>
              </w:rPr>
            </w:pPr>
            <w:r w:rsidRPr="001E4797">
              <w:rPr>
                <w:rFonts w:asciiTheme="minorHAnsi" w:hAnsiTheme="minorHAnsi" w:cstheme="minorHAnsi"/>
                <w:sz w:val="24"/>
                <w:szCs w:val="24"/>
                <w:lang w:val="en" w:eastAsia="en-GB"/>
              </w:rPr>
              <w:t xml:space="preserve">The risks of a </w:t>
            </w:r>
            <w:r w:rsidR="00F722F0">
              <w:rPr>
                <w:rFonts w:asciiTheme="minorHAnsi" w:hAnsiTheme="minorHAnsi" w:cstheme="minorHAnsi"/>
                <w:sz w:val="24"/>
                <w:szCs w:val="24"/>
                <w:lang w:val="en" w:eastAsia="en-GB"/>
              </w:rPr>
              <w:t>fragmentary</w:t>
            </w:r>
            <w:r w:rsidRPr="001E4797">
              <w:rPr>
                <w:rFonts w:asciiTheme="minorHAnsi" w:hAnsiTheme="minorHAnsi" w:cstheme="minorHAnsi"/>
                <w:sz w:val="24"/>
                <w:szCs w:val="24"/>
                <w:lang w:val="en" w:eastAsia="en-GB"/>
              </w:rPr>
              <w:t xml:space="preserve"> approach are mainly borne by the</w:t>
            </w:r>
            <w:r w:rsidR="00FE394D" w:rsidRPr="001E4797">
              <w:rPr>
                <w:rFonts w:asciiTheme="minorHAnsi" w:hAnsiTheme="minorHAnsi" w:cstheme="minorHAnsi"/>
                <w:sz w:val="24"/>
                <w:szCs w:val="24"/>
                <w:lang w:val="en" w:eastAsia="en-GB"/>
              </w:rPr>
              <w:t xml:space="preserve"> </w:t>
            </w:r>
            <w:r w:rsidR="00FE394D" w:rsidRPr="001E4797">
              <w:rPr>
                <w:rFonts w:asciiTheme="minorHAnsi" w:hAnsiTheme="minorHAnsi" w:cstheme="minorHAnsi"/>
                <w:sz w:val="24"/>
                <w:szCs w:val="24"/>
                <w:lang w:val="en" w:eastAsia="en-GB"/>
              </w:rPr>
              <w:lastRenderedPageBreak/>
              <w:t>bank's</w:t>
            </w:r>
            <w:r w:rsidRPr="001E4797">
              <w:rPr>
                <w:rFonts w:asciiTheme="minorHAnsi" w:hAnsiTheme="minorHAnsi" w:cstheme="minorHAnsi"/>
                <w:lang w:val="en"/>
              </w:rPr>
              <w:t xml:space="preserve"> customers, the </w:t>
            </w:r>
            <w:r w:rsidRPr="001E4797">
              <w:rPr>
                <w:rFonts w:asciiTheme="minorHAnsi" w:hAnsiTheme="minorHAnsi" w:cstheme="minorHAnsi"/>
                <w:sz w:val="24"/>
                <w:szCs w:val="24"/>
                <w:lang w:val="en" w:eastAsia="en-GB"/>
              </w:rPr>
              <w:t>environment and</w:t>
            </w:r>
            <w:r w:rsidR="00FE394D" w:rsidRPr="001E4797">
              <w:rPr>
                <w:rFonts w:asciiTheme="minorHAnsi" w:hAnsiTheme="minorHAnsi" w:cstheme="minorHAnsi"/>
                <w:sz w:val="24"/>
                <w:szCs w:val="24"/>
                <w:lang w:val="en" w:eastAsia="en-GB"/>
              </w:rPr>
              <w:t xml:space="preserve"> society</w:t>
            </w:r>
            <w:r w:rsidR="00402600" w:rsidRPr="001E4797">
              <w:rPr>
                <w:rFonts w:asciiTheme="minorHAnsi" w:hAnsiTheme="minorHAnsi" w:cstheme="minorHAnsi"/>
                <w:sz w:val="24"/>
                <w:szCs w:val="24"/>
                <w:lang w:val="en" w:eastAsia="en-GB"/>
              </w:rPr>
              <w:t>. In fact, customers risk being misled thinking of making</w:t>
            </w:r>
            <w:r w:rsidR="00EB43C1">
              <w:rPr>
                <w:rFonts w:asciiTheme="minorHAnsi" w:hAnsiTheme="minorHAnsi" w:cstheme="minorHAnsi"/>
                <w:sz w:val="24"/>
                <w:szCs w:val="24"/>
                <w:lang w:val="en" w:eastAsia="en-GB"/>
              </w:rPr>
              <w:t xml:space="preserve"> fully</w:t>
            </w:r>
            <w:r w:rsidR="00402600" w:rsidRPr="001E4797">
              <w:rPr>
                <w:rFonts w:asciiTheme="minorHAnsi" w:hAnsiTheme="minorHAnsi" w:cstheme="minorHAnsi"/>
                <w:sz w:val="24"/>
                <w:szCs w:val="24"/>
                <w:lang w:val="en" w:eastAsia="en-GB"/>
              </w:rPr>
              <w:t xml:space="preserve"> green and fair investments, the environment derives</w:t>
            </w:r>
            <w:r w:rsidRPr="001E4797">
              <w:rPr>
                <w:rFonts w:asciiTheme="minorHAnsi" w:hAnsiTheme="minorHAnsi" w:cstheme="minorHAnsi"/>
                <w:lang w:val="en"/>
              </w:rPr>
              <w:t xml:space="preserve"> </w:t>
            </w:r>
            <w:proofErr w:type="gramStart"/>
            <w:r w:rsidRPr="001E4797">
              <w:rPr>
                <w:rFonts w:asciiTheme="minorHAnsi" w:hAnsiTheme="minorHAnsi" w:cstheme="minorHAnsi"/>
                <w:lang w:val="en"/>
              </w:rPr>
              <w:t xml:space="preserve">a </w:t>
            </w:r>
            <w:r w:rsidR="002F110E" w:rsidRPr="001E4797">
              <w:rPr>
                <w:rFonts w:asciiTheme="minorHAnsi" w:hAnsiTheme="minorHAnsi" w:cstheme="minorHAnsi"/>
                <w:sz w:val="24"/>
                <w:szCs w:val="24"/>
                <w:lang w:val="en" w:eastAsia="en-GB"/>
              </w:rPr>
              <w:t xml:space="preserve"> limited</w:t>
            </w:r>
            <w:proofErr w:type="gramEnd"/>
            <w:r w:rsidR="002F110E" w:rsidRPr="001E4797">
              <w:rPr>
                <w:rFonts w:asciiTheme="minorHAnsi" w:hAnsiTheme="minorHAnsi" w:cstheme="minorHAnsi"/>
                <w:sz w:val="24"/>
                <w:szCs w:val="24"/>
                <w:lang w:val="en" w:eastAsia="en-GB"/>
              </w:rPr>
              <w:t xml:space="preserve"> </w:t>
            </w:r>
            <w:r w:rsidR="00452A35" w:rsidRPr="001E4797">
              <w:rPr>
                <w:rFonts w:asciiTheme="minorHAnsi" w:hAnsiTheme="minorHAnsi" w:cstheme="minorHAnsi"/>
                <w:sz w:val="24"/>
                <w:szCs w:val="24"/>
                <w:lang w:val="en" w:eastAsia="en-GB"/>
              </w:rPr>
              <w:t xml:space="preserve"> benefit</w:t>
            </w:r>
            <w:r w:rsidRPr="001E4797">
              <w:rPr>
                <w:rFonts w:asciiTheme="minorHAnsi" w:hAnsiTheme="minorHAnsi" w:cstheme="minorHAnsi"/>
                <w:lang w:val="en"/>
              </w:rPr>
              <w:t xml:space="preserve"> </w:t>
            </w:r>
            <w:r w:rsidR="00402600" w:rsidRPr="001E4797">
              <w:rPr>
                <w:rFonts w:asciiTheme="minorHAnsi" w:hAnsiTheme="minorHAnsi" w:cstheme="minorHAnsi"/>
                <w:sz w:val="24"/>
                <w:szCs w:val="24"/>
                <w:lang w:val="en" w:eastAsia="en-GB"/>
              </w:rPr>
              <w:t>from the investment and society sees its rights to health and a just future threatened.</w:t>
            </w:r>
          </w:p>
          <w:p w14:paraId="186062FC" w14:textId="5AE6A9B2" w:rsidR="008D1B24" w:rsidRPr="001E4797" w:rsidRDefault="008D1B24" w:rsidP="0093544A">
            <w:pPr>
              <w:ind w:left="360"/>
              <w:textAlignment w:val="baseline"/>
              <w:rPr>
                <w:rFonts w:asciiTheme="minorHAnsi" w:hAnsiTheme="minorHAnsi" w:cstheme="minorHAnsi"/>
                <w:sz w:val="24"/>
                <w:szCs w:val="24"/>
                <w:lang w:val="es-ES" w:eastAsia="en-GB"/>
              </w:rPr>
            </w:pPr>
            <w:r w:rsidRPr="001E4797">
              <w:rPr>
                <w:rFonts w:asciiTheme="minorHAnsi" w:hAnsiTheme="minorHAnsi" w:cstheme="minorHAnsi"/>
                <w:sz w:val="24"/>
                <w:szCs w:val="24"/>
                <w:lang w:val="en" w:eastAsia="en-GB"/>
              </w:rPr>
              <w:t>Despite this, the fragmented approach of sustainable finance persists because it benefits economic operators.</w:t>
            </w:r>
          </w:p>
          <w:p w14:paraId="22617802" w14:textId="1045B4AE" w:rsidR="00E13885" w:rsidRPr="001E4797" w:rsidRDefault="00E13885" w:rsidP="00945ECF">
            <w:pPr>
              <w:ind w:left="360"/>
              <w:textAlignment w:val="baseline"/>
              <w:rPr>
                <w:rFonts w:asciiTheme="minorHAnsi" w:hAnsiTheme="minorHAnsi" w:cstheme="minorHAnsi"/>
                <w:sz w:val="24"/>
                <w:szCs w:val="24"/>
                <w:lang w:val="es-ES" w:eastAsia="en-GB"/>
              </w:rPr>
            </w:pPr>
          </w:p>
          <w:p w14:paraId="29371251" w14:textId="112A19FF" w:rsidR="00F250D2" w:rsidRPr="00F250D2" w:rsidRDefault="00F250D2" w:rsidP="00945ECF">
            <w:pPr>
              <w:ind w:left="360"/>
              <w:textAlignment w:val="baseline"/>
              <w:rPr>
                <w:rFonts w:asciiTheme="minorHAnsi" w:hAnsiTheme="minorHAnsi" w:cstheme="minorHAnsi"/>
                <w:b/>
                <w:bCs/>
                <w:i/>
                <w:iCs/>
                <w:sz w:val="24"/>
                <w:szCs w:val="24"/>
                <w:u w:val="single"/>
                <w:lang w:val="en" w:eastAsia="en-GB"/>
              </w:rPr>
            </w:pPr>
            <w:r w:rsidRPr="00F250D2">
              <w:rPr>
                <w:rFonts w:asciiTheme="minorHAnsi" w:hAnsiTheme="minorHAnsi" w:cstheme="minorHAnsi"/>
                <w:b/>
                <w:bCs/>
                <w:i/>
                <w:iCs/>
                <w:sz w:val="24"/>
                <w:szCs w:val="24"/>
                <w:u w:val="single"/>
                <w:lang w:val="en" w:eastAsia="en-GB"/>
              </w:rPr>
              <w:t>Key Takeaway</w:t>
            </w:r>
          </w:p>
          <w:p w14:paraId="5D31236B" w14:textId="06AA9FDA" w:rsidR="00E13885" w:rsidRPr="001E4797" w:rsidRDefault="00E13885" w:rsidP="00945ECF">
            <w:pPr>
              <w:ind w:left="360"/>
              <w:textAlignment w:val="baseline"/>
              <w:rPr>
                <w:rFonts w:asciiTheme="minorHAnsi" w:hAnsiTheme="minorHAnsi" w:cstheme="minorHAnsi"/>
                <w:i/>
                <w:iCs/>
                <w:sz w:val="24"/>
                <w:szCs w:val="24"/>
                <w:u w:val="single"/>
                <w:lang w:val="es-ES" w:eastAsia="en-GB"/>
              </w:rPr>
            </w:pPr>
            <w:proofErr w:type="gramStart"/>
            <w:r w:rsidRPr="001E4797">
              <w:rPr>
                <w:rFonts w:asciiTheme="minorHAnsi" w:hAnsiTheme="minorHAnsi" w:cstheme="minorHAnsi"/>
                <w:i/>
                <w:iCs/>
                <w:sz w:val="24"/>
                <w:szCs w:val="24"/>
                <w:u w:val="single"/>
                <w:lang w:val="en" w:eastAsia="en-GB"/>
              </w:rPr>
              <w:t>Therefore</w:t>
            </w:r>
            <w:proofErr w:type="gramEnd"/>
            <w:r w:rsidRPr="001E4797">
              <w:rPr>
                <w:rFonts w:asciiTheme="minorHAnsi" w:hAnsiTheme="minorHAnsi" w:cstheme="minorHAnsi"/>
                <w:i/>
                <w:iCs/>
                <w:sz w:val="24"/>
                <w:szCs w:val="24"/>
                <w:u w:val="single"/>
                <w:lang w:val="en" w:eastAsia="en-GB"/>
              </w:rPr>
              <w:t xml:space="preserve"> we can say that ethical finance is certainly also sustainable, but th</w:t>
            </w:r>
            <w:r w:rsidR="00F250D2">
              <w:rPr>
                <w:rFonts w:asciiTheme="minorHAnsi" w:hAnsiTheme="minorHAnsi" w:cstheme="minorHAnsi"/>
                <w:i/>
                <w:iCs/>
                <w:sz w:val="24"/>
                <w:szCs w:val="24"/>
                <w:u w:val="single"/>
                <w:lang w:val="en" w:eastAsia="en-GB"/>
              </w:rPr>
              <w:t>e so called</w:t>
            </w:r>
            <w:r w:rsidRPr="001E4797">
              <w:rPr>
                <w:rFonts w:asciiTheme="minorHAnsi" w:hAnsiTheme="minorHAnsi" w:cstheme="minorHAnsi"/>
                <w:i/>
                <w:iCs/>
                <w:sz w:val="24"/>
                <w:szCs w:val="24"/>
                <w:u w:val="single"/>
                <w:lang w:val="en" w:eastAsia="en-GB"/>
              </w:rPr>
              <w:t xml:space="preserve"> </w:t>
            </w:r>
            <w:r w:rsidR="00F250D2">
              <w:rPr>
                <w:rFonts w:asciiTheme="minorHAnsi" w:hAnsiTheme="minorHAnsi" w:cstheme="minorHAnsi"/>
                <w:i/>
                <w:iCs/>
                <w:sz w:val="24"/>
                <w:szCs w:val="24"/>
                <w:u w:val="single"/>
                <w:lang w:val="en" w:eastAsia="en-GB"/>
              </w:rPr>
              <w:t>“</w:t>
            </w:r>
            <w:r w:rsidRPr="001E4797">
              <w:rPr>
                <w:rFonts w:asciiTheme="minorHAnsi" w:hAnsiTheme="minorHAnsi" w:cstheme="minorHAnsi"/>
                <w:i/>
                <w:iCs/>
                <w:sz w:val="24"/>
                <w:szCs w:val="24"/>
                <w:u w:val="single"/>
                <w:lang w:val="en" w:eastAsia="en-GB"/>
              </w:rPr>
              <w:t>sustainable</w:t>
            </w:r>
            <w:r w:rsidR="00F250D2">
              <w:rPr>
                <w:rFonts w:asciiTheme="minorHAnsi" w:hAnsiTheme="minorHAnsi" w:cstheme="minorHAnsi"/>
                <w:i/>
                <w:iCs/>
                <w:sz w:val="24"/>
                <w:szCs w:val="24"/>
                <w:u w:val="single"/>
                <w:lang w:val="en" w:eastAsia="en-GB"/>
              </w:rPr>
              <w:t xml:space="preserve"> finance”</w:t>
            </w:r>
            <w:r w:rsidRPr="001E4797">
              <w:rPr>
                <w:rFonts w:asciiTheme="minorHAnsi" w:hAnsiTheme="minorHAnsi" w:cstheme="minorHAnsi"/>
                <w:i/>
                <w:iCs/>
                <w:sz w:val="24"/>
                <w:szCs w:val="24"/>
                <w:u w:val="single"/>
                <w:lang w:val="en" w:eastAsia="en-GB"/>
              </w:rPr>
              <w:t>, may not be ethical.</w:t>
            </w:r>
          </w:p>
          <w:p w14:paraId="4BDE5135" w14:textId="2ADE3EEA" w:rsidR="007B3E41" w:rsidRPr="001E4797" w:rsidRDefault="007B3E41" w:rsidP="00945ECF">
            <w:pPr>
              <w:ind w:left="360"/>
              <w:textAlignment w:val="baseline"/>
              <w:rPr>
                <w:rFonts w:asciiTheme="minorHAnsi" w:hAnsiTheme="minorHAnsi" w:cstheme="minorHAnsi"/>
                <w:i/>
                <w:iCs/>
                <w:sz w:val="24"/>
                <w:szCs w:val="24"/>
                <w:u w:val="single"/>
                <w:lang w:val="es-ES" w:eastAsia="en-GB"/>
              </w:rPr>
            </w:pPr>
          </w:p>
          <w:p w14:paraId="2B2056A0" w14:textId="643A4DCA" w:rsidR="007B3E41" w:rsidRPr="001E4797" w:rsidRDefault="007B3E41" w:rsidP="00945ECF">
            <w:pPr>
              <w:ind w:left="360"/>
              <w:textAlignment w:val="baseline"/>
              <w:rPr>
                <w:rFonts w:asciiTheme="minorHAnsi" w:hAnsiTheme="minorHAnsi" w:cstheme="minorHAnsi"/>
                <w:b/>
                <w:bCs/>
                <w:sz w:val="24"/>
                <w:szCs w:val="24"/>
                <w:lang w:val="es-ES" w:eastAsia="en-GB"/>
              </w:rPr>
            </w:pPr>
            <w:r w:rsidRPr="001E4797">
              <w:rPr>
                <w:rFonts w:asciiTheme="minorHAnsi" w:hAnsiTheme="minorHAnsi" w:cstheme="minorHAnsi"/>
                <w:b/>
                <w:bCs/>
                <w:sz w:val="24"/>
                <w:szCs w:val="24"/>
                <w:lang w:val="en" w:eastAsia="en-GB"/>
              </w:rPr>
              <w:t>Unit 4:</w:t>
            </w:r>
            <w:r w:rsidR="00E07F45" w:rsidRPr="001E4797">
              <w:rPr>
                <w:rFonts w:asciiTheme="minorHAnsi" w:hAnsiTheme="minorHAnsi" w:cstheme="minorHAnsi"/>
                <w:b/>
                <w:bCs/>
                <w:sz w:val="24"/>
                <w:szCs w:val="24"/>
                <w:lang w:val="en" w:eastAsia="en-GB"/>
              </w:rPr>
              <w:t xml:space="preserve"> </w:t>
            </w:r>
            <w:r w:rsidR="00E07F45" w:rsidRPr="00CB2B48">
              <w:rPr>
                <w:rFonts w:asciiTheme="minorHAnsi" w:hAnsiTheme="minorHAnsi" w:cstheme="minorHAnsi"/>
                <w:b/>
                <w:bCs/>
                <w:sz w:val="24"/>
                <w:szCs w:val="24"/>
                <w:lang w:val="en" w:eastAsia="en-GB"/>
              </w:rPr>
              <w:t>Ethical and</w:t>
            </w:r>
            <w:r w:rsidRPr="00CB2B48">
              <w:rPr>
                <w:rFonts w:asciiTheme="minorHAnsi" w:hAnsiTheme="minorHAnsi" w:cstheme="minorHAnsi"/>
                <w:b/>
                <w:bCs/>
                <w:sz w:val="24"/>
                <w:szCs w:val="24"/>
                <w:lang w:val="en" w:eastAsia="en-GB"/>
              </w:rPr>
              <w:t xml:space="preserve"> sustainable</w:t>
            </w:r>
            <w:r w:rsidRPr="00CB2B48">
              <w:rPr>
                <w:rFonts w:asciiTheme="minorHAnsi" w:hAnsiTheme="minorHAnsi" w:cstheme="minorHAnsi"/>
                <w:b/>
                <w:bCs/>
                <w:sz w:val="24"/>
                <w:szCs w:val="24"/>
                <w:lang w:val="en"/>
              </w:rPr>
              <w:t xml:space="preserve"> investment </w:t>
            </w:r>
            <w:r w:rsidR="00CB2B48">
              <w:rPr>
                <w:rFonts w:asciiTheme="minorHAnsi" w:hAnsiTheme="minorHAnsi" w:cstheme="minorHAnsi"/>
                <w:b/>
                <w:bCs/>
                <w:sz w:val="24"/>
                <w:szCs w:val="24"/>
                <w:lang w:val="en"/>
              </w:rPr>
              <w:t>tools</w:t>
            </w:r>
          </w:p>
          <w:p w14:paraId="7427A011" w14:textId="2F34ADA7" w:rsidR="000E023A" w:rsidRPr="001E4797" w:rsidRDefault="000E023A" w:rsidP="00945ECF">
            <w:pPr>
              <w:ind w:left="360"/>
              <w:textAlignment w:val="baseline"/>
              <w:rPr>
                <w:rFonts w:asciiTheme="minorHAnsi" w:hAnsiTheme="minorHAnsi" w:cstheme="minorHAnsi"/>
                <w:sz w:val="24"/>
                <w:szCs w:val="24"/>
                <w:lang w:val="es-ES" w:eastAsia="en-GB"/>
              </w:rPr>
            </w:pPr>
          </w:p>
          <w:p w14:paraId="4895088E" w14:textId="0D17CF32" w:rsidR="0093544A" w:rsidRPr="001E4797" w:rsidRDefault="000E023A" w:rsidP="00F2661B">
            <w:pPr>
              <w:pStyle w:val="Paragrafoelenco"/>
              <w:numPr>
                <w:ilvl w:val="0"/>
                <w:numId w:val="7"/>
              </w:numPr>
              <w:textAlignment w:val="baseline"/>
              <w:rPr>
                <w:rFonts w:asciiTheme="minorHAnsi" w:hAnsiTheme="minorHAnsi" w:cstheme="minorHAnsi"/>
                <w:sz w:val="24"/>
                <w:szCs w:val="24"/>
                <w:lang w:val="es-ES" w:eastAsia="en-GB"/>
              </w:rPr>
            </w:pPr>
            <w:r w:rsidRPr="001E4797">
              <w:rPr>
                <w:rFonts w:asciiTheme="minorHAnsi" w:hAnsiTheme="minorHAnsi" w:cstheme="minorHAnsi"/>
                <w:b/>
                <w:bCs/>
                <w:i/>
                <w:iCs/>
                <w:sz w:val="24"/>
                <w:szCs w:val="24"/>
                <w:lang w:val="en" w:eastAsia="en-GB"/>
              </w:rPr>
              <w:t>Sustainable and Responsible Investment Funds (SRI</w:t>
            </w:r>
            <w:r w:rsidRPr="001E4797">
              <w:rPr>
                <w:rFonts w:asciiTheme="minorHAnsi" w:hAnsiTheme="minorHAnsi" w:cstheme="minorHAnsi"/>
                <w:b/>
                <w:bCs/>
                <w:sz w:val="24"/>
                <w:szCs w:val="24"/>
                <w:lang w:val="en" w:eastAsia="en-GB"/>
              </w:rPr>
              <w:t>):</w:t>
            </w:r>
            <w:r w:rsidR="00532B63" w:rsidRPr="001E4797">
              <w:rPr>
                <w:rFonts w:asciiTheme="minorHAnsi" w:hAnsiTheme="minorHAnsi" w:cstheme="minorHAnsi"/>
                <w:sz w:val="24"/>
                <w:szCs w:val="24"/>
                <w:lang w:val="en" w:eastAsia="en-GB"/>
              </w:rPr>
              <w:t xml:space="preserve"> they are investment funds that combine the search for performance with socially responsible issues. It is a type of financial instrument that operates through the raising of capital from multiple savers and invests in different assets such as shares, bonds, raw </w:t>
            </w:r>
            <w:proofErr w:type="gramStart"/>
            <w:r w:rsidR="00532B63" w:rsidRPr="001E4797">
              <w:rPr>
                <w:rFonts w:asciiTheme="minorHAnsi" w:hAnsiTheme="minorHAnsi" w:cstheme="minorHAnsi"/>
                <w:sz w:val="24"/>
                <w:szCs w:val="24"/>
                <w:lang w:val="en" w:eastAsia="en-GB"/>
              </w:rPr>
              <w:t>materials</w:t>
            </w:r>
            <w:proofErr w:type="gramEnd"/>
            <w:r w:rsidR="00532B63" w:rsidRPr="001E4797">
              <w:rPr>
                <w:rFonts w:asciiTheme="minorHAnsi" w:hAnsiTheme="minorHAnsi" w:cstheme="minorHAnsi"/>
                <w:sz w:val="24"/>
                <w:szCs w:val="24"/>
                <w:lang w:val="en" w:eastAsia="en-GB"/>
              </w:rPr>
              <w:t xml:space="preserve"> and other financial instruments. When selecting investments, these funds meet the ESG (Environmental, Social and Governance) criteria. The environment, social and human rights and transparency of governance characterize the investment choices of the fund.</w:t>
            </w:r>
          </w:p>
          <w:p w14:paraId="65747905" w14:textId="7F27EE2B" w:rsidR="00F2661B" w:rsidRPr="001E4797" w:rsidRDefault="00F2661B" w:rsidP="00F2661B">
            <w:pPr>
              <w:pStyle w:val="Paragrafoelenco"/>
              <w:numPr>
                <w:ilvl w:val="0"/>
                <w:numId w:val="7"/>
              </w:numPr>
              <w:textAlignment w:val="baseline"/>
              <w:rPr>
                <w:rFonts w:asciiTheme="minorHAnsi" w:hAnsiTheme="minorHAnsi" w:cstheme="minorHAnsi"/>
                <w:sz w:val="24"/>
                <w:szCs w:val="24"/>
                <w:lang w:val="es-ES" w:eastAsia="en-GB"/>
              </w:rPr>
            </w:pPr>
            <w:r w:rsidRPr="001E4797">
              <w:rPr>
                <w:rFonts w:asciiTheme="minorHAnsi" w:hAnsiTheme="minorHAnsi" w:cstheme="minorHAnsi"/>
                <w:b/>
                <w:bCs/>
                <w:i/>
                <w:iCs/>
                <w:sz w:val="24"/>
                <w:szCs w:val="24"/>
                <w:lang w:val="en" w:eastAsia="en-GB"/>
              </w:rPr>
              <w:t>Social Lending:</w:t>
            </w:r>
            <w:r w:rsidR="00FF600A" w:rsidRPr="001E4797">
              <w:rPr>
                <w:rFonts w:asciiTheme="minorHAnsi" w:hAnsiTheme="minorHAnsi" w:cstheme="minorHAnsi"/>
                <w:sz w:val="24"/>
                <w:szCs w:val="24"/>
                <w:lang w:val="en" w:eastAsia="en-GB"/>
              </w:rPr>
              <w:t xml:space="preserve"> these are personal loans provided by individuals to other individuals or businesses through specific internet platforms and therefore without going through traditional channels such as banks </w:t>
            </w:r>
            <w:r w:rsidR="00CB2B48">
              <w:rPr>
                <w:rFonts w:asciiTheme="minorHAnsi" w:hAnsiTheme="minorHAnsi" w:cstheme="minorHAnsi"/>
                <w:sz w:val="24"/>
                <w:szCs w:val="24"/>
                <w:lang w:val="en" w:eastAsia="en-GB"/>
              </w:rPr>
              <w:t>or</w:t>
            </w:r>
            <w:r w:rsidR="00FF600A" w:rsidRPr="001E4797">
              <w:rPr>
                <w:rFonts w:asciiTheme="minorHAnsi" w:hAnsiTheme="minorHAnsi" w:cstheme="minorHAnsi"/>
                <w:sz w:val="24"/>
                <w:szCs w:val="24"/>
                <w:lang w:val="en" w:eastAsia="en-GB"/>
              </w:rPr>
              <w:t xml:space="preserve"> other financial companies. </w:t>
            </w:r>
          </w:p>
          <w:p w14:paraId="6C051FEF" w14:textId="26A1D9CB" w:rsidR="00FF600A" w:rsidRPr="001E4797" w:rsidRDefault="00FF600A" w:rsidP="00FF600A">
            <w:pPr>
              <w:pStyle w:val="Paragrafoelenco"/>
              <w:ind w:left="1080"/>
              <w:textAlignment w:val="baseline"/>
              <w:rPr>
                <w:rFonts w:asciiTheme="minorHAnsi" w:hAnsiTheme="minorHAnsi" w:cstheme="minorHAnsi"/>
                <w:sz w:val="24"/>
                <w:szCs w:val="24"/>
                <w:lang w:val="es-ES" w:eastAsia="en-GB"/>
              </w:rPr>
            </w:pPr>
            <w:r w:rsidRPr="001E4797">
              <w:rPr>
                <w:rFonts w:asciiTheme="minorHAnsi" w:hAnsiTheme="minorHAnsi" w:cstheme="minorHAnsi"/>
                <w:sz w:val="24"/>
                <w:szCs w:val="24"/>
                <w:lang w:val="en" w:eastAsia="en-GB"/>
              </w:rPr>
              <w:t>It literally means "social loan" and, as the term suggests, translates into a form of financing / investment carried out through specialized and authorized</w:t>
            </w:r>
            <w:r w:rsidRPr="001E4797">
              <w:rPr>
                <w:rFonts w:asciiTheme="minorHAnsi" w:hAnsiTheme="minorHAnsi" w:cstheme="minorHAnsi"/>
                <w:lang w:val="en"/>
              </w:rPr>
              <w:t xml:space="preserve"> </w:t>
            </w:r>
            <w:r w:rsidRPr="003E0C2C">
              <w:rPr>
                <w:rFonts w:asciiTheme="minorHAnsi" w:hAnsiTheme="minorHAnsi" w:cstheme="minorHAnsi"/>
                <w:sz w:val="24"/>
                <w:szCs w:val="24"/>
                <w:lang w:val="en"/>
              </w:rPr>
              <w:t>web portals</w:t>
            </w:r>
            <w:r w:rsidRPr="003E0C2C">
              <w:rPr>
                <w:rFonts w:asciiTheme="minorHAnsi" w:hAnsiTheme="minorHAnsi" w:cstheme="minorHAnsi"/>
                <w:sz w:val="24"/>
                <w:szCs w:val="24"/>
                <w:lang w:val="en" w:eastAsia="en-GB"/>
              </w:rPr>
              <w:t>,</w:t>
            </w:r>
            <w:r w:rsidRPr="001E4797">
              <w:rPr>
                <w:rFonts w:asciiTheme="minorHAnsi" w:hAnsiTheme="minorHAnsi" w:cstheme="minorHAnsi"/>
                <w:sz w:val="24"/>
                <w:szCs w:val="24"/>
                <w:lang w:val="en" w:eastAsia="en-GB"/>
              </w:rPr>
              <w:t xml:space="preserve"> which bring together supply and demand. In practice, it connects those who need to apply for a loan or financing for a project with high yield potential and those who have a certain liquidity </w:t>
            </w:r>
            <w:r w:rsidRPr="001E4797">
              <w:rPr>
                <w:rFonts w:asciiTheme="minorHAnsi" w:hAnsiTheme="minorHAnsi" w:cstheme="minorHAnsi"/>
                <w:sz w:val="24"/>
                <w:szCs w:val="24"/>
                <w:lang w:val="en" w:eastAsia="en-GB"/>
              </w:rPr>
              <w:lastRenderedPageBreak/>
              <w:t>to invest.</w:t>
            </w:r>
            <w:r w:rsidRPr="001E4797">
              <w:rPr>
                <w:rFonts w:asciiTheme="minorHAnsi" w:hAnsiTheme="minorHAnsi" w:cstheme="minorHAnsi"/>
                <w:lang w:val="en"/>
              </w:rPr>
              <w:t xml:space="preserve"> </w:t>
            </w:r>
            <w:r w:rsidRPr="003E0C2C">
              <w:rPr>
                <w:rFonts w:asciiTheme="minorHAnsi" w:hAnsiTheme="minorHAnsi" w:cstheme="minorHAnsi"/>
                <w:sz w:val="24"/>
                <w:szCs w:val="24"/>
                <w:lang w:val="en"/>
              </w:rPr>
              <w:t xml:space="preserve">In this way, even </w:t>
            </w:r>
            <w:proofErr w:type="gramStart"/>
            <w:r w:rsidRPr="003E0C2C">
              <w:rPr>
                <w:rFonts w:asciiTheme="minorHAnsi" w:hAnsiTheme="minorHAnsi" w:cstheme="minorHAnsi"/>
                <w:sz w:val="24"/>
                <w:szCs w:val="24"/>
                <w:lang w:val="en"/>
              </w:rPr>
              <w:t xml:space="preserve">a </w:t>
            </w:r>
            <w:r w:rsidR="006E6B48" w:rsidRPr="003E0C2C">
              <w:rPr>
                <w:rFonts w:asciiTheme="minorHAnsi" w:hAnsiTheme="minorHAnsi" w:cstheme="minorHAnsi"/>
                <w:sz w:val="24"/>
                <w:szCs w:val="24"/>
                <w:lang w:val="en" w:eastAsia="en-GB"/>
              </w:rPr>
              <w:t xml:space="preserve"> small</w:t>
            </w:r>
            <w:proofErr w:type="gramEnd"/>
            <w:r w:rsidR="006E6B48" w:rsidRPr="001E4797">
              <w:rPr>
                <w:rFonts w:asciiTheme="minorHAnsi" w:hAnsiTheme="minorHAnsi" w:cstheme="minorHAnsi"/>
                <w:sz w:val="24"/>
                <w:szCs w:val="24"/>
                <w:lang w:val="en" w:eastAsia="en-GB"/>
              </w:rPr>
              <w:t xml:space="preserve"> saver has the opportunity to ensure a return in a direct, autonomous and even innovative way.</w:t>
            </w:r>
          </w:p>
          <w:p w14:paraId="0E41F2E6" w14:textId="77777777" w:rsidR="00E52117" w:rsidRPr="001E4797" w:rsidRDefault="00E52117" w:rsidP="00FF600A">
            <w:pPr>
              <w:pStyle w:val="Paragrafoelenco"/>
              <w:ind w:left="1080"/>
              <w:textAlignment w:val="baseline"/>
              <w:rPr>
                <w:rFonts w:asciiTheme="minorHAnsi" w:hAnsiTheme="minorHAnsi" w:cstheme="minorHAnsi"/>
                <w:sz w:val="24"/>
                <w:szCs w:val="24"/>
                <w:lang w:val="es-ES" w:eastAsia="en-GB"/>
              </w:rPr>
            </w:pPr>
          </w:p>
          <w:p w14:paraId="2A2D0A67" w14:textId="24ACA4FB" w:rsidR="00E52117" w:rsidRPr="001E4797" w:rsidRDefault="00E52117" w:rsidP="00FF600A">
            <w:pPr>
              <w:pStyle w:val="Paragrafoelenco"/>
              <w:ind w:left="1080"/>
              <w:textAlignment w:val="baseline"/>
              <w:rPr>
                <w:rFonts w:asciiTheme="minorHAnsi" w:hAnsiTheme="minorHAnsi" w:cstheme="minorHAnsi"/>
                <w:sz w:val="24"/>
                <w:szCs w:val="24"/>
                <w:lang w:val="es-ES" w:eastAsia="en-GB"/>
              </w:rPr>
            </w:pPr>
            <w:r w:rsidRPr="001E4797">
              <w:rPr>
                <w:rFonts w:asciiTheme="minorHAnsi" w:hAnsiTheme="minorHAnsi" w:cstheme="minorHAnsi"/>
                <w:sz w:val="24"/>
                <w:szCs w:val="24"/>
                <w:lang w:val="en" w:eastAsia="en-GB"/>
              </w:rPr>
              <w:t>What are the advantages?</w:t>
            </w:r>
          </w:p>
          <w:p w14:paraId="6CBB71CA" w14:textId="77777777" w:rsidR="00E52117" w:rsidRPr="001E4797" w:rsidRDefault="00E52117" w:rsidP="00FF600A">
            <w:pPr>
              <w:pStyle w:val="Paragrafoelenco"/>
              <w:ind w:left="1080"/>
              <w:textAlignment w:val="baseline"/>
              <w:rPr>
                <w:rFonts w:asciiTheme="minorHAnsi" w:hAnsiTheme="minorHAnsi" w:cstheme="minorHAnsi"/>
                <w:sz w:val="24"/>
                <w:szCs w:val="24"/>
                <w:lang w:val="es-ES" w:eastAsia="en-GB"/>
              </w:rPr>
            </w:pPr>
          </w:p>
          <w:p w14:paraId="6601C016" w14:textId="2BE0248A" w:rsidR="00E52117" w:rsidRPr="001E4797" w:rsidRDefault="00E52117" w:rsidP="00FF600A">
            <w:pPr>
              <w:pStyle w:val="Paragrafoelenco"/>
              <w:ind w:left="1080"/>
              <w:textAlignment w:val="baseline"/>
              <w:rPr>
                <w:rFonts w:asciiTheme="minorHAnsi" w:hAnsiTheme="minorHAnsi" w:cstheme="minorHAnsi"/>
                <w:sz w:val="24"/>
                <w:szCs w:val="24"/>
                <w:lang w:val="es-ES" w:eastAsia="en-GB"/>
              </w:rPr>
            </w:pPr>
            <w:r w:rsidRPr="001E4797">
              <w:rPr>
                <w:rFonts w:asciiTheme="minorHAnsi" w:hAnsiTheme="minorHAnsi" w:cstheme="minorHAnsi"/>
                <w:sz w:val="24"/>
                <w:szCs w:val="24"/>
                <w:lang w:val="en" w:eastAsia="en-GB"/>
              </w:rPr>
              <w:t xml:space="preserve">For lenders, the </w:t>
            </w:r>
            <w:r w:rsidR="00CE03F2" w:rsidRPr="001E4797">
              <w:rPr>
                <w:rFonts w:asciiTheme="minorHAnsi" w:hAnsiTheme="minorHAnsi" w:cstheme="minorHAnsi"/>
                <w:sz w:val="24"/>
                <w:szCs w:val="24"/>
                <w:lang w:val="en" w:eastAsia="en-GB"/>
              </w:rPr>
              <w:t>main advantage</w:t>
            </w:r>
            <w:r w:rsidRPr="001E4797">
              <w:rPr>
                <w:rFonts w:asciiTheme="minorHAnsi" w:hAnsiTheme="minorHAnsi" w:cstheme="minorHAnsi"/>
                <w:sz w:val="24"/>
                <w:szCs w:val="24"/>
                <w:lang w:val="en" w:eastAsia="en-GB"/>
              </w:rPr>
              <w:t xml:space="preserve"> is ease of use and good expected returns, because the selected projects, have already been classified by the platforms themselves, which have </w:t>
            </w:r>
            <w:r w:rsidR="003E0C2C">
              <w:rPr>
                <w:rFonts w:asciiTheme="minorHAnsi" w:hAnsiTheme="minorHAnsi" w:cstheme="minorHAnsi"/>
                <w:sz w:val="24"/>
                <w:szCs w:val="24"/>
                <w:lang w:val="en" w:eastAsia="en-GB"/>
              </w:rPr>
              <w:t>received</w:t>
            </w:r>
            <w:r w:rsidRPr="001E4797">
              <w:rPr>
                <w:rFonts w:asciiTheme="minorHAnsi" w:hAnsiTheme="minorHAnsi" w:cstheme="minorHAnsi"/>
                <w:sz w:val="24"/>
                <w:szCs w:val="24"/>
                <w:lang w:val="en" w:eastAsia="en-GB"/>
              </w:rPr>
              <w:t xml:space="preserve"> a sort of sticker, or a rating.</w:t>
            </w:r>
          </w:p>
          <w:p w14:paraId="5D1848CD" w14:textId="54D49762" w:rsidR="00E52117" w:rsidRPr="001E4797" w:rsidRDefault="00E52117" w:rsidP="00FF600A">
            <w:pPr>
              <w:pStyle w:val="Paragrafoelenco"/>
              <w:ind w:left="1080"/>
              <w:textAlignment w:val="baseline"/>
              <w:rPr>
                <w:rFonts w:asciiTheme="minorHAnsi" w:hAnsiTheme="minorHAnsi" w:cstheme="minorHAnsi"/>
                <w:sz w:val="24"/>
                <w:szCs w:val="24"/>
                <w:lang w:val="es-ES" w:eastAsia="en-GB"/>
              </w:rPr>
            </w:pPr>
            <w:r w:rsidRPr="001E4797">
              <w:rPr>
                <w:rFonts w:asciiTheme="minorHAnsi" w:hAnsiTheme="minorHAnsi" w:cstheme="minorHAnsi"/>
                <w:sz w:val="24"/>
                <w:szCs w:val="24"/>
                <w:lang w:val="en" w:eastAsia="en-GB"/>
              </w:rPr>
              <w:t>For those who receive the loan / financing</w:t>
            </w:r>
            <w:r w:rsidRPr="001E4797">
              <w:rPr>
                <w:rFonts w:asciiTheme="minorHAnsi" w:hAnsiTheme="minorHAnsi" w:cstheme="minorHAnsi"/>
                <w:lang w:val="en"/>
              </w:rPr>
              <w:t xml:space="preserve"> </w:t>
            </w:r>
            <w:proofErr w:type="gramStart"/>
            <w:r w:rsidRPr="001E4797">
              <w:rPr>
                <w:rFonts w:asciiTheme="minorHAnsi" w:hAnsiTheme="minorHAnsi" w:cstheme="minorHAnsi"/>
                <w:lang w:val="en"/>
              </w:rPr>
              <w:t xml:space="preserve">the </w:t>
            </w:r>
            <w:r w:rsidR="00CE03F2" w:rsidRPr="001E4797">
              <w:rPr>
                <w:rFonts w:asciiTheme="minorHAnsi" w:hAnsiTheme="minorHAnsi" w:cstheme="minorHAnsi"/>
                <w:sz w:val="24"/>
                <w:szCs w:val="24"/>
                <w:lang w:val="en" w:eastAsia="en-GB"/>
              </w:rPr>
              <w:t xml:space="preserve"> advantage</w:t>
            </w:r>
            <w:proofErr w:type="gramEnd"/>
            <w:r w:rsidRPr="001E4797">
              <w:rPr>
                <w:rFonts w:asciiTheme="minorHAnsi" w:hAnsiTheme="minorHAnsi" w:cstheme="minorHAnsi"/>
                <w:sz w:val="24"/>
                <w:szCs w:val="24"/>
                <w:lang w:val="en" w:eastAsia="en-GB"/>
              </w:rPr>
              <w:t xml:space="preserve"> is the speed of management. Since these operations are concluded digitally, everything happens quickly, with standard and transparent steps. Not only that: </w:t>
            </w:r>
            <w:proofErr w:type="gramStart"/>
            <w:r w:rsidRPr="001E4797">
              <w:rPr>
                <w:rFonts w:asciiTheme="minorHAnsi" w:hAnsiTheme="minorHAnsi" w:cstheme="minorHAnsi"/>
                <w:sz w:val="24"/>
                <w:szCs w:val="24"/>
                <w:lang w:val="en" w:eastAsia="en-GB"/>
              </w:rPr>
              <w:t>generally</w:t>
            </w:r>
            <w:proofErr w:type="gramEnd"/>
            <w:r w:rsidRPr="001E4797">
              <w:rPr>
                <w:rFonts w:asciiTheme="minorHAnsi" w:hAnsiTheme="minorHAnsi" w:cstheme="minorHAnsi"/>
                <w:sz w:val="24"/>
                <w:szCs w:val="24"/>
                <w:lang w:val="en" w:eastAsia="en-GB"/>
              </w:rPr>
              <w:t xml:space="preserve"> you also get lower interest rates than banks.</w:t>
            </w:r>
          </w:p>
          <w:p w14:paraId="741FD3ED" w14:textId="77777777" w:rsidR="00E52117" w:rsidRPr="001E4797" w:rsidRDefault="00E52117" w:rsidP="00FF600A">
            <w:pPr>
              <w:pStyle w:val="Paragrafoelenco"/>
              <w:ind w:left="1080"/>
              <w:textAlignment w:val="baseline"/>
              <w:rPr>
                <w:rFonts w:asciiTheme="minorHAnsi" w:hAnsiTheme="minorHAnsi" w:cstheme="minorHAnsi"/>
                <w:sz w:val="24"/>
                <w:szCs w:val="24"/>
                <w:lang w:val="es-ES" w:eastAsia="en-GB"/>
              </w:rPr>
            </w:pPr>
          </w:p>
          <w:p w14:paraId="5764D4B2" w14:textId="3AD4543E" w:rsidR="00E52117" w:rsidRPr="001E4797" w:rsidRDefault="00E52117" w:rsidP="00FF600A">
            <w:pPr>
              <w:pStyle w:val="Paragrafoelenco"/>
              <w:ind w:left="1080"/>
              <w:textAlignment w:val="baseline"/>
              <w:rPr>
                <w:rFonts w:asciiTheme="minorHAnsi" w:hAnsiTheme="minorHAnsi" w:cstheme="minorHAnsi"/>
                <w:sz w:val="24"/>
                <w:szCs w:val="24"/>
                <w:lang w:val="es-ES" w:eastAsia="en-GB"/>
              </w:rPr>
            </w:pPr>
            <w:r w:rsidRPr="001E4797">
              <w:rPr>
                <w:rFonts w:asciiTheme="minorHAnsi" w:hAnsiTheme="minorHAnsi" w:cstheme="minorHAnsi"/>
                <w:sz w:val="24"/>
                <w:szCs w:val="24"/>
                <w:lang w:val="en" w:eastAsia="en-GB"/>
              </w:rPr>
              <w:t>The risks are those of any investment: it is not said that the expected returns are centered, but a careful choice of the</w:t>
            </w:r>
            <w:r w:rsidR="002250E3">
              <w:rPr>
                <w:rFonts w:asciiTheme="minorHAnsi" w:hAnsiTheme="minorHAnsi" w:cstheme="minorHAnsi"/>
                <w:sz w:val="24"/>
                <w:szCs w:val="24"/>
                <w:lang w:val="en" w:eastAsia="en-GB"/>
              </w:rPr>
              <w:t xml:space="preserve"> amount</w:t>
            </w:r>
            <w:r w:rsidRPr="001E4797">
              <w:rPr>
                <w:rFonts w:asciiTheme="minorHAnsi" w:hAnsiTheme="minorHAnsi" w:cstheme="minorHAnsi"/>
                <w:sz w:val="24"/>
                <w:szCs w:val="24"/>
                <w:lang w:val="en" w:eastAsia="en-GB"/>
              </w:rPr>
              <w:t xml:space="preserve"> to be invested and the project to be financed, minimizes this risk, as indeed also happens through traditional channels.</w:t>
            </w:r>
          </w:p>
          <w:p w14:paraId="5082AD7A" w14:textId="77777777" w:rsidR="00391380" w:rsidRPr="001E4797" w:rsidRDefault="00391380">
            <w:pPr>
              <w:rPr>
                <w:rFonts w:asciiTheme="minorHAnsi" w:hAnsiTheme="minorHAnsi" w:cstheme="minorHAnsi"/>
                <w:sz w:val="24"/>
                <w:szCs w:val="24"/>
                <w:lang w:val="en-GB" w:eastAsia="en-GB"/>
              </w:rPr>
            </w:pPr>
          </w:p>
        </w:tc>
      </w:tr>
      <w:tr w:rsidR="00391380" w:rsidRPr="001E4797" w14:paraId="716671D8" w14:textId="77777777" w:rsidTr="00240892">
        <w:trPr>
          <w:trHeight w:val="1275"/>
        </w:trPr>
        <w:tc>
          <w:tcPr>
            <w:tcW w:w="2714" w:type="dxa"/>
            <w:gridSpan w:val="2"/>
            <w:tcBorders>
              <w:top w:val="single" w:sz="4" w:space="0" w:color="auto"/>
              <w:left w:val="single" w:sz="4" w:space="0" w:color="auto"/>
              <w:bottom w:val="single" w:sz="4" w:space="0" w:color="auto"/>
              <w:right w:val="single" w:sz="4" w:space="0" w:color="auto"/>
            </w:tcBorders>
            <w:shd w:val="clear" w:color="auto" w:fill="FAC709"/>
            <w:vAlign w:val="center"/>
            <w:hideMark/>
          </w:tcPr>
          <w:p w14:paraId="589E7B9B" w14:textId="342945A0" w:rsidR="00391380" w:rsidRPr="001E4797" w:rsidRDefault="00391380">
            <w:pPr>
              <w:rPr>
                <w:rFonts w:asciiTheme="minorHAnsi" w:hAnsiTheme="minorHAnsi" w:cstheme="minorHAnsi"/>
                <w:b/>
                <w:bCs/>
                <w:color w:val="FFFFFF" w:themeColor="background1"/>
                <w:sz w:val="24"/>
                <w:szCs w:val="24"/>
                <w:lang w:val="en-GB" w:eastAsia="en-GB"/>
              </w:rPr>
            </w:pPr>
            <w:r w:rsidRPr="001E4797">
              <w:rPr>
                <w:rFonts w:asciiTheme="minorHAnsi" w:hAnsiTheme="minorHAnsi" w:cstheme="minorHAnsi"/>
                <w:b/>
                <w:bCs/>
                <w:color w:val="FFFFFF" w:themeColor="background1"/>
                <w:sz w:val="24"/>
                <w:szCs w:val="24"/>
                <w:lang w:val="en" w:eastAsia="en-GB"/>
              </w:rPr>
              <w:lastRenderedPageBreak/>
              <w:t xml:space="preserve">Glossary </w:t>
            </w:r>
            <w:r w:rsidR="0079359F" w:rsidRPr="001E4797">
              <w:rPr>
                <w:rFonts w:asciiTheme="minorHAnsi" w:hAnsiTheme="minorHAnsi" w:cstheme="minorHAnsi"/>
                <w:b/>
                <w:bCs/>
                <w:color w:val="FFFFFF" w:themeColor="background1"/>
                <w:sz w:val="24"/>
                <w:szCs w:val="24"/>
                <w:lang w:val="en" w:eastAsia="en-GB"/>
              </w:rPr>
              <w:t>(5 glossary terms)</w:t>
            </w:r>
          </w:p>
        </w:tc>
        <w:tc>
          <w:tcPr>
            <w:tcW w:w="6631" w:type="dxa"/>
            <w:tcBorders>
              <w:top w:val="single" w:sz="4" w:space="0" w:color="auto"/>
              <w:left w:val="single" w:sz="4" w:space="0" w:color="auto"/>
              <w:bottom w:val="single" w:sz="4" w:space="0" w:color="auto"/>
              <w:right w:val="single" w:sz="4" w:space="0" w:color="auto"/>
            </w:tcBorders>
          </w:tcPr>
          <w:p w14:paraId="52F8DEA5" w14:textId="77777777" w:rsidR="00391380" w:rsidRPr="001E4797" w:rsidRDefault="00391380">
            <w:pPr>
              <w:pStyle w:val="Paragrafoelenco"/>
              <w:ind w:left="360"/>
              <w:contextualSpacing/>
              <w:textAlignment w:val="baseline"/>
              <w:rPr>
                <w:rFonts w:asciiTheme="minorHAnsi" w:hAnsiTheme="minorHAnsi" w:cstheme="minorHAnsi"/>
                <w:b/>
                <w:bCs/>
                <w:sz w:val="24"/>
                <w:szCs w:val="24"/>
                <w:lang w:val="en-GB" w:eastAsia="en-GB"/>
              </w:rPr>
            </w:pPr>
          </w:p>
          <w:p w14:paraId="23E14E24" w14:textId="3AFD8A4D" w:rsidR="005701B3" w:rsidRPr="001E4797" w:rsidRDefault="001E68C0">
            <w:pPr>
              <w:pStyle w:val="Paragrafoelenco"/>
              <w:ind w:left="360"/>
              <w:contextualSpacing/>
              <w:textAlignment w:val="baseline"/>
              <w:rPr>
                <w:rFonts w:asciiTheme="minorHAnsi" w:hAnsiTheme="minorHAnsi" w:cstheme="minorHAnsi"/>
                <w:sz w:val="24"/>
                <w:szCs w:val="24"/>
                <w:lang w:val="en-GB" w:eastAsia="en-GB"/>
              </w:rPr>
            </w:pPr>
            <w:r w:rsidRPr="001E4797">
              <w:rPr>
                <w:rFonts w:asciiTheme="minorHAnsi" w:hAnsiTheme="minorHAnsi" w:cstheme="minorHAnsi"/>
                <w:b/>
                <w:bCs/>
                <w:sz w:val="24"/>
                <w:szCs w:val="24"/>
                <w:lang w:val="en" w:eastAsia="en-GB"/>
              </w:rPr>
              <w:t xml:space="preserve">- </w:t>
            </w:r>
            <w:r w:rsidR="005701B3" w:rsidRPr="001E4797">
              <w:rPr>
                <w:rFonts w:asciiTheme="minorHAnsi" w:hAnsiTheme="minorHAnsi" w:cstheme="minorHAnsi"/>
                <w:b/>
                <w:bCs/>
                <w:sz w:val="24"/>
                <w:szCs w:val="24"/>
                <w:lang w:val="en" w:eastAsia="en-GB"/>
              </w:rPr>
              <w:t xml:space="preserve"> Non-financial </w:t>
            </w:r>
            <w:r w:rsidR="002250E3">
              <w:rPr>
                <w:rFonts w:asciiTheme="minorHAnsi" w:hAnsiTheme="minorHAnsi" w:cstheme="minorHAnsi"/>
                <w:b/>
                <w:bCs/>
                <w:sz w:val="24"/>
                <w:szCs w:val="24"/>
                <w:lang w:val="en" w:eastAsia="en-GB"/>
              </w:rPr>
              <w:t>Disclosure</w:t>
            </w:r>
            <w:r w:rsidR="005701B3" w:rsidRPr="001E4797">
              <w:rPr>
                <w:rFonts w:asciiTheme="minorHAnsi" w:hAnsiTheme="minorHAnsi" w:cstheme="minorHAnsi"/>
                <w:b/>
                <w:bCs/>
                <w:sz w:val="24"/>
                <w:szCs w:val="24"/>
                <w:lang w:val="en" w:eastAsia="en-GB"/>
              </w:rPr>
              <w:t xml:space="preserve"> (NFD):</w:t>
            </w:r>
            <w:r w:rsidR="00636B52" w:rsidRPr="001E4797">
              <w:rPr>
                <w:rFonts w:asciiTheme="minorHAnsi" w:hAnsiTheme="minorHAnsi" w:cstheme="minorHAnsi"/>
                <w:sz w:val="24"/>
                <w:szCs w:val="24"/>
                <w:lang w:val="en" w:eastAsia="en-GB"/>
              </w:rPr>
              <w:t xml:space="preserve"> The </w:t>
            </w:r>
            <w:r w:rsidR="002250E3">
              <w:rPr>
                <w:rFonts w:asciiTheme="minorHAnsi" w:hAnsiTheme="minorHAnsi" w:cstheme="minorHAnsi"/>
                <w:sz w:val="24"/>
                <w:szCs w:val="24"/>
                <w:lang w:val="en" w:eastAsia="en-GB"/>
              </w:rPr>
              <w:t>NFD</w:t>
            </w:r>
            <w:r w:rsidR="00636B52" w:rsidRPr="001E4797">
              <w:rPr>
                <w:rFonts w:asciiTheme="minorHAnsi" w:hAnsiTheme="minorHAnsi" w:cstheme="minorHAnsi"/>
                <w:sz w:val="24"/>
                <w:szCs w:val="24"/>
                <w:lang w:val="en" w:eastAsia="en-GB"/>
              </w:rPr>
              <w:t xml:space="preserve"> is a </w:t>
            </w:r>
            <w:r w:rsidR="002250E3">
              <w:rPr>
                <w:rFonts w:asciiTheme="minorHAnsi" w:hAnsiTheme="minorHAnsi" w:cstheme="minorHAnsi"/>
                <w:sz w:val="24"/>
                <w:szCs w:val="24"/>
                <w:lang w:val="en" w:eastAsia="en-GB"/>
              </w:rPr>
              <w:t>document</w:t>
            </w:r>
            <w:r w:rsidR="00636B52" w:rsidRPr="001E4797">
              <w:rPr>
                <w:rFonts w:asciiTheme="minorHAnsi" w:hAnsiTheme="minorHAnsi" w:cstheme="minorHAnsi"/>
                <w:sz w:val="24"/>
                <w:szCs w:val="24"/>
                <w:lang w:val="en" w:eastAsia="en-GB"/>
              </w:rPr>
              <w:t xml:space="preserve"> in which social and environmental aspects are reported, with a focus on corporate sustainability policies, personnel management methods and commitment to the fight against corruption and respect for human rights. Its importance is crucial not only in terms of transparency, but also in terms of brand reputation, with effects on investors' choices. The non-financial reporting obligation concerns public-interest entities, such as banks or insurance companies, and listed companies.</w:t>
            </w:r>
          </w:p>
          <w:p w14:paraId="076AFCA1" w14:textId="1A8AFB58" w:rsidR="005701B3" w:rsidRPr="001E4797" w:rsidRDefault="001E68C0">
            <w:pPr>
              <w:pStyle w:val="Paragrafoelenco"/>
              <w:ind w:left="360"/>
              <w:contextualSpacing/>
              <w:textAlignment w:val="baseline"/>
              <w:rPr>
                <w:rFonts w:asciiTheme="minorHAnsi" w:hAnsiTheme="minorHAnsi" w:cstheme="minorHAnsi"/>
                <w:sz w:val="24"/>
                <w:szCs w:val="24"/>
                <w:lang w:val="en-GB" w:eastAsia="en-GB"/>
              </w:rPr>
            </w:pPr>
            <w:r w:rsidRPr="001E4797">
              <w:rPr>
                <w:rFonts w:asciiTheme="minorHAnsi" w:hAnsiTheme="minorHAnsi" w:cstheme="minorHAnsi"/>
                <w:b/>
                <w:bCs/>
                <w:sz w:val="24"/>
                <w:szCs w:val="24"/>
                <w:lang w:val="en" w:eastAsia="en-GB"/>
              </w:rPr>
              <w:t xml:space="preserve">- </w:t>
            </w:r>
            <w:r w:rsidR="005701B3" w:rsidRPr="001E4797">
              <w:rPr>
                <w:rFonts w:asciiTheme="minorHAnsi" w:hAnsiTheme="minorHAnsi" w:cstheme="minorHAnsi"/>
                <w:b/>
                <w:bCs/>
                <w:sz w:val="24"/>
                <w:szCs w:val="24"/>
                <w:lang w:val="en" w:eastAsia="en-GB"/>
              </w:rPr>
              <w:t>ESG</w:t>
            </w:r>
            <w:r w:rsidR="005701B3" w:rsidRPr="001E4797">
              <w:rPr>
                <w:rFonts w:asciiTheme="minorHAnsi" w:hAnsiTheme="minorHAnsi" w:cstheme="minorHAnsi"/>
                <w:sz w:val="24"/>
                <w:szCs w:val="24"/>
                <w:lang w:val="en" w:eastAsia="en-GB"/>
              </w:rPr>
              <w:t>: stands for Environmental, Social and Governance and refers to the three key factors for measuring the sustainability and ethical impact of an investment</w:t>
            </w:r>
            <w:r w:rsidR="00636B52" w:rsidRPr="001E4797">
              <w:rPr>
                <w:rFonts w:asciiTheme="minorHAnsi" w:hAnsiTheme="minorHAnsi" w:cstheme="minorHAnsi"/>
                <w:sz w:val="24"/>
                <w:szCs w:val="24"/>
                <w:lang w:val="en" w:eastAsia="en-GB"/>
              </w:rPr>
              <w:t>.</w:t>
            </w:r>
          </w:p>
          <w:p w14:paraId="30824B04" w14:textId="4D871568" w:rsidR="00391380" w:rsidRPr="001E4797" w:rsidRDefault="001E68C0">
            <w:pPr>
              <w:pStyle w:val="Paragrafoelenco"/>
              <w:ind w:left="360"/>
              <w:contextualSpacing/>
              <w:textAlignment w:val="baseline"/>
              <w:rPr>
                <w:rFonts w:asciiTheme="minorHAnsi" w:hAnsiTheme="minorHAnsi" w:cstheme="minorHAnsi"/>
                <w:sz w:val="24"/>
                <w:szCs w:val="24"/>
                <w:lang w:val="en-GB" w:eastAsia="en-GB"/>
              </w:rPr>
            </w:pPr>
            <w:r w:rsidRPr="001E4797">
              <w:rPr>
                <w:rFonts w:asciiTheme="minorHAnsi" w:hAnsiTheme="minorHAnsi" w:cstheme="minorHAnsi"/>
                <w:b/>
                <w:bCs/>
                <w:sz w:val="24"/>
                <w:szCs w:val="24"/>
                <w:lang w:val="en" w:eastAsia="en-GB"/>
              </w:rPr>
              <w:t xml:space="preserve">- </w:t>
            </w:r>
            <w:r w:rsidR="00AF0634" w:rsidRPr="001E4797">
              <w:rPr>
                <w:rFonts w:asciiTheme="minorHAnsi" w:hAnsiTheme="minorHAnsi" w:cstheme="minorHAnsi"/>
                <w:b/>
                <w:bCs/>
                <w:sz w:val="24"/>
                <w:szCs w:val="24"/>
                <w:lang w:val="en" w:eastAsia="en-GB"/>
              </w:rPr>
              <w:t>Greenwashing</w:t>
            </w:r>
            <w:r w:rsidR="005701B3" w:rsidRPr="001E4797">
              <w:rPr>
                <w:rFonts w:asciiTheme="minorHAnsi" w:hAnsiTheme="minorHAnsi" w:cstheme="minorHAnsi"/>
                <w:b/>
                <w:bCs/>
                <w:sz w:val="24"/>
                <w:szCs w:val="24"/>
                <w:lang w:val="en" w:eastAsia="en-GB"/>
              </w:rPr>
              <w:t>:</w:t>
            </w:r>
            <w:r w:rsidR="007B7595" w:rsidRPr="001E4797">
              <w:rPr>
                <w:rFonts w:asciiTheme="minorHAnsi" w:hAnsiTheme="minorHAnsi" w:cstheme="minorHAnsi"/>
                <w:sz w:val="24"/>
                <w:szCs w:val="24"/>
                <w:lang w:val="en" w:eastAsia="en-GB"/>
              </w:rPr>
              <w:t xml:space="preserve"> it is</w:t>
            </w:r>
            <w:r w:rsidR="00636B52" w:rsidRPr="001E4797">
              <w:rPr>
                <w:rFonts w:asciiTheme="minorHAnsi" w:hAnsiTheme="minorHAnsi" w:cstheme="minorHAnsi"/>
                <w:sz w:val="24"/>
                <w:szCs w:val="24"/>
                <w:lang w:val="en" w:eastAsia="en-GB"/>
              </w:rPr>
              <w:t xml:space="preserve"> a</w:t>
            </w:r>
            <w:r w:rsidR="002250E3">
              <w:rPr>
                <w:rFonts w:asciiTheme="minorHAnsi" w:hAnsiTheme="minorHAnsi" w:cstheme="minorHAnsi"/>
                <w:sz w:val="24"/>
                <w:szCs w:val="24"/>
                <w:lang w:val="en" w:eastAsia="en-GB"/>
              </w:rPr>
              <w:t xml:space="preserve"> deceptive</w:t>
            </w:r>
            <w:r w:rsidR="00636B52" w:rsidRPr="001E4797">
              <w:rPr>
                <w:rFonts w:asciiTheme="minorHAnsi" w:hAnsiTheme="minorHAnsi" w:cstheme="minorHAnsi"/>
                <w:sz w:val="24"/>
                <w:szCs w:val="24"/>
                <w:lang w:val="en" w:eastAsia="en-GB"/>
              </w:rPr>
              <w:t xml:space="preserve"> communication or marketing</w:t>
            </w:r>
            <w:r w:rsidR="007B7595" w:rsidRPr="001E4797">
              <w:rPr>
                <w:rFonts w:asciiTheme="minorHAnsi" w:hAnsiTheme="minorHAnsi" w:cstheme="minorHAnsi"/>
                <w:sz w:val="24"/>
                <w:szCs w:val="24"/>
                <w:lang w:val="en" w:eastAsia="en-GB"/>
              </w:rPr>
              <w:t xml:space="preserve"> practice</w:t>
            </w:r>
            <w:r w:rsidR="00636B52" w:rsidRPr="001E4797">
              <w:rPr>
                <w:rFonts w:asciiTheme="minorHAnsi" w:hAnsiTheme="minorHAnsi" w:cstheme="minorHAnsi"/>
                <w:sz w:val="24"/>
                <w:szCs w:val="24"/>
                <w:lang w:val="en" w:eastAsia="en-GB"/>
              </w:rPr>
              <w:t xml:space="preserve"> pursued by companies, institutions and bodies that propose their activities as eco-sustainable, e</w:t>
            </w:r>
            <w:r w:rsidR="002250E3">
              <w:rPr>
                <w:rFonts w:asciiTheme="minorHAnsi" w:hAnsiTheme="minorHAnsi" w:cstheme="minorHAnsi"/>
                <w:sz w:val="24"/>
                <w:szCs w:val="24"/>
                <w:lang w:val="en" w:eastAsia="en-GB"/>
              </w:rPr>
              <w:t>mphasizing</w:t>
            </w:r>
            <w:r w:rsidR="00636B52" w:rsidRPr="001E4797">
              <w:rPr>
                <w:rFonts w:asciiTheme="minorHAnsi" w:hAnsiTheme="minorHAnsi" w:cstheme="minorHAnsi"/>
                <w:sz w:val="24"/>
                <w:szCs w:val="24"/>
                <w:lang w:val="en" w:eastAsia="en-GB"/>
              </w:rPr>
              <w:t xml:space="preserve"> the positive effects of some initiatives and at the same time trying to hide the negative environmental impact of other</w:t>
            </w:r>
            <w:r w:rsidR="00C76C24" w:rsidRPr="001E4797">
              <w:rPr>
                <w:rFonts w:asciiTheme="minorHAnsi" w:hAnsiTheme="minorHAnsi" w:cstheme="minorHAnsi"/>
                <w:sz w:val="24"/>
                <w:szCs w:val="24"/>
                <w:lang w:val="en" w:eastAsia="en-GB"/>
              </w:rPr>
              <w:t xml:space="preserve"> initiatives</w:t>
            </w:r>
            <w:r w:rsidR="00636B52" w:rsidRPr="001E4797">
              <w:rPr>
                <w:rFonts w:asciiTheme="minorHAnsi" w:hAnsiTheme="minorHAnsi" w:cstheme="minorHAnsi"/>
                <w:sz w:val="24"/>
                <w:szCs w:val="24"/>
                <w:lang w:val="en" w:eastAsia="en-GB"/>
              </w:rPr>
              <w:t xml:space="preserve"> or of the </w:t>
            </w:r>
            <w:proofErr w:type="gramStart"/>
            <w:r w:rsidR="00636B52" w:rsidRPr="001E4797">
              <w:rPr>
                <w:rFonts w:asciiTheme="minorHAnsi" w:hAnsiTheme="minorHAnsi" w:cstheme="minorHAnsi"/>
                <w:sz w:val="24"/>
                <w:szCs w:val="24"/>
                <w:lang w:val="en" w:eastAsia="en-GB"/>
              </w:rPr>
              <w:t>company as a whole</w:t>
            </w:r>
            <w:proofErr w:type="gramEnd"/>
            <w:r w:rsidR="00636B52" w:rsidRPr="001E4797">
              <w:rPr>
                <w:rFonts w:asciiTheme="minorHAnsi" w:hAnsiTheme="minorHAnsi" w:cstheme="minorHAnsi"/>
                <w:sz w:val="24"/>
                <w:szCs w:val="24"/>
                <w:lang w:val="en" w:eastAsia="en-GB"/>
              </w:rPr>
              <w:t>.</w:t>
            </w:r>
          </w:p>
          <w:p w14:paraId="6918AE2C" w14:textId="7CB0658E" w:rsidR="00AF0634" w:rsidRPr="001E4797" w:rsidRDefault="008C1FDA">
            <w:pPr>
              <w:pStyle w:val="Paragrafoelenco"/>
              <w:ind w:left="360"/>
              <w:contextualSpacing/>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 xml:space="preserve">- </w:t>
            </w:r>
            <w:r w:rsidRPr="0071400A">
              <w:rPr>
                <w:rFonts w:asciiTheme="minorHAnsi" w:hAnsiTheme="minorHAnsi" w:cstheme="minorHAnsi"/>
                <w:b/>
                <w:bCs/>
                <w:sz w:val="24"/>
                <w:szCs w:val="24"/>
                <w:lang w:val="en" w:eastAsia="en-GB"/>
              </w:rPr>
              <w:t>Socially responsible</w:t>
            </w:r>
            <w:r w:rsidRPr="0071400A">
              <w:rPr>
                <w:rFonts w:asciiTheme="minorHAnsi" w:hAnsiTheme="minorHAnsi" w:cstheme="minorHAnsi"/>
                <w:b/>
                <w:bCs/>
                <w:sz w:val="24"/>
                <w:szCs w:val="24"/>
                <w:lang w:val="en"/>
              </w:rPr>
              <w:t xml:space="preserve"> investment</w:t>
            </w:r>
            <w:r w:rsidRPr="001E4797">
              <w:rPr>
                <w:rFonts w:asciiTheme="minorHAnsi" w:hAnsiTheme="minorHAnsi" w:cstheme="minorHAnsi"/>
                <w:lang w:val="en"/>
              </w:rPr>
              <w:t xml:space="preserve"> </w:t>
            </w:r>
            <w:r w:rsidRPr="001E4797">
              <w:rPr>
                <w:rFonts w:asciiTheme="minorHAnsi" w:hAnsiTheme="minorHAnsi" w:cstheme="minorHAnsi"/>
                <w:b/>
                <w:bCs/>
                <w:sz w:val="24"/>
                <w:szCs w:val="24"/>
                <w:lang w:val="en" w:eastAsia="en-GB"/>
              </w:rPr>
              <w:t xml:space="preserve">(SRI): </w:t>
            </w:r>
            <w:r w:rsidRPr="001E4797">
              <w:rPr>
                <w:rFonts w:asciiTheme="minorHAnsi" w:hAnsiTheme="minorHAnsi" w:cstheme="minorHAnsi"/>
                <w:sz w:val="24"/>
                <w:szCs w:val="24"/>
                <w:lang w:val="en" w:eastAsia="en-GB"/>
              </w:rPr>
              <w:t xml:space="preserve">it is </w:t>
            </w:r>
            <w:r w:rsidRPr="001E4797">
              <w:rPr>
                <w:rFonts w:asciiTheme="minorHAnsi" w:hAnsiTheme="minorHAnsi" w:cstheme="minorHAnsi"/>
                <w:lang w:val="en"/>
              </w:rPr>
              <w:t xml:space="preserve">a </w:t>
            </w:r>
            <w:r w:rsidRPr="001E4797">
              <w:rPr>
                <w:rFonts w:asciiTheme="minorHAnsi" w:hAnsiTheme="minorHAnsi" w:cstheme="minorHAnsi"/>
                <w:sz w:val="24"/>
                <w:szCs w:val="24"/>
                <w:lang w:val="en" w:eastAsia="en-GB"/>
              </w:rPr>
              <w:t>type</w:t>
            </w:r>
            <w:r w:rsidRPr="001E4797">
              <w:rPr>
                <w:rFonts w:asciiTheme="minorHAnsi" w:hAnsiTheme="minorHAnsi" w:cstheme="minorHAnsi"/>
                <w:lang w:val="en"/>
              </w:rPr>
              <w:t xml:space="preserve"> of </w:t>
            </w:r>
            <w:r w:rsidRPr="001E4797">
              <w:rPr>
                <w:rFonts w:asciiTheme="minorHAnsi" w:hAnsiTheme="minorHAnsi" w:cstheme="minorHAnsi"/>
                <w:sz w:val="24"/>
                <w:szCs w:val="24"/>
                <w:lang w:val="en" w:eastAsia="en-GB"/>
              </w:rPr>
              <w:t xml:space="preserve">investment considered socially responsible due to the nature of the business that a company conducts. </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Socially responsible investments can be directed towards individual</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companies or mutual</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funds that have a positive social</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impact.</w:t>
            </w:r>
          </w:p>
          <w:p w14:paraId="0D0072AE" w14:textId="0972AC8C" w:rsidR="0065711F" w:rsidRPr="001E4797" w:rsidRDefault="0065711F">
            <w:pPr>
              <w:pStyle w:val="Paragrafoelenco"/>
              <w:ind w:left="360"/>
              <w:contextualSpacing/>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 xml:space="preserve">- </w:t>
            </w:r>
            <w:r w:rsidR="00593035" w:rsidRPr="001E4797">
              <w:rPr>
                <w:rFonts w:asciiTheme="minorHAnsi" w:hAnsiTheme="minorHAnsi" w:cstheme="minorHAnsi"/>
                <w:b/>
                <w:bCs/>
                <w:sz w:val="24"/>
                <w:szCs w:val="24"/>
                <w:lang w:val="en" w:eastAsia="en-GB"/>
              </w:rPr>
              <w:t>Social Lending (also peer-to-peer lending):</w:t>
            </w:r>
            <w:r w:rsidR="00593035" w:rsidRPr="001E4797">
              <w:rPr>
                <w:rFonts w:asciiTheme="minorHAnsi" w:hAnsiTheme="minorHAnsi" w:cstheme="minorHAnsi"/>
                <w:sz w:val="24"/>
                <w:szCs w:val="24"/>
                <w:lang w:val="en" w:eastAsia="en-GB"/>
              </w:rPr>
              <w:t xml:space="preserve"> it is a form of </w:t>
            </w:r>
            <w:r w:rsidR="007312DD">
              <w:rPr>
                <w:rFonts w:asciiTheme="minorHAnsi" w:hAnsiTheme="minorHAnsi" w:cstheme="minorHAnsi"/>
                <w:sz w:val="24"/>
                <w:szCs w:val="24"/>
                <w:lang w:val="en" w:eastAsia="en-GB"/>
              </w:rPr>
              <w:t xml:space="preserve">refundable </w:t>
            </w:r>
            <w:r w:rsidR="00593035" w:rsidRPr="001E4797">
              <w:rPr>
                <w:rFonts w:asciiTheme="minorHAnsi" w:hAnsiTheme="minorHAnsi" w:cstheme="minorHAnsi"/>
                <w:sz w:val="24"/>
                <w:szCs w:val="24"/>
                <w:lang w:val="en" w:eastAsia="en-GB"/>
              </w:rPr>
              <w:t>loan</w:t>
            </w:r>
            <w:r w:rsidR="00D148DE" w:rsidRPr="001E4797">
              <w:rPr>
                <w:rFonts w:asciiTheme="minorHAnsi" w:hAnsiTheme="minorHAnsi" w:cstheme="minorHAnsi"/>
                <w:sz w:val="24"/>
                <w:szCs w:val="24"/>
                <w:lang w:val="en" w:eastAsia="en-GB"/>
              </w:rPr>
              <w:t xml:space="preserve"> </w:t>
            </w:r>
            <w:r w:rsidRPr="007312DD">
              <w:rPr>
                <w:rFonts w:asciiTheme="minorHAnsi" w:hAnsiTheme="minorHAnsi" w:cstheme="minorHAnsi"/>
                <w:sz w:val="24"/>
                <w:szCs w:val="24"/>
                <w:lang w:val="en"/>
              </w:rPr>
              <w:t>between</w:t>
            </w:r>
            <w:r w:rsidR="00593035" w:rsidRPr="001E4797">
              <w:rPr>
                <w:rFonts w:asciiTheme="minorHAnsi" w:hAnsiTheme="minorHAnsi" w:cstheme="minorHAnsi"/>
                <w:sz w:val="24"/>
                <w:szCs w:val="24"/>
                <w:lang w:val="en" w:eastAsia="en-GB"/>
              </w:rPr>
              <w:t xml:space="preserve"> private individuals in which the intermediation between supply and demand takes place through</w:t>
            </w:r>
            <w:r w:rsidRPr="001E4797">
              <w:rPr>
                <w:rFonts w:asciiTheme="minorHAnsi" w:hAnsiTheme="minorHAnsi" w:cstheme="minorHAnsi"/>
                <w:lang w:val="en"/>
              </w:rPr>
              <w:t xml:space="preserve"> </w:t>
            </w:r>
            <w:r w:rsidR="00593035" w:rsidRPr="001E4797">
              <w:rPr>
                <w:rFonts w:asciiTheme="minorHAnsi" w:hAnsiTheme="minorHAnsi" w:cstheme="minorHAnsi"/>
                <w:sz w:val="24"/>
                <w:szCs w:val="24"/>
                <w:lang w:val="en" w:eastAsia="en-GB"/>
              </w:rPr>
              <w:t>specialized online platforms</w:t>
            </w:r>
            <w:r w:rsidR="00D148DE" w:rsidRPr="001E4797">
              <w:rPr>
                <w:rFonts w:asciiTheme="minorHAnsi" w:hAnsiTheme="minorHAnsi" w:cstheme="minorHAnsi"/>
                <w:sz w:val="24"/>
                <w:szCs w:val="24"/>
                <w:lang w:val="en" w:eastAsia="en-GB"/>
              </w:rPr>
              <w:t>. The loan is generally</w:t>
            </w:r>
            <w:r w:rsidRPr="001E4797">
              <w:rPr>
                <w:rFonts w:asciiTheme="minorHAnsi" w:hAnsiTheme="minorHAnsi" w:cstheme="minorHAnsi"/>
                <w:lang w:val="en"/>
              </w:rPr>
              <w:t xml:space="preserve"> </w:t>
            </w:r>
            <w:r w:rsidRPr="007312DD">
              <w:rPr>
                <w:rFonts w:asciiTheme="minorHAnsi" w:hAnsiTheme="minorHAnsi" w:cstheme="minorHAnsi"/>
                <w:sz w:val="24"/>
                <w:szCs w:val="24"/>
                <w:lang w:val="en"/>
              </w:rPr>
              <w:t>linked</w:t>
            </w:r>
            <w:r w:rsidR="00D148DE" w:rsidRPr="001E4797">
              <w:rPr>
                <w:rFonts w:asciiTheme="minorHAnsi" w:hAnsiTheme="minorHAnsi" w:cstheme="minorHAnsi"/>
                <w:sz w:val="24"/>
                <w:szCs w:val="24"/>
                <w:lang w:val="en" w:eastAsia="en-GB"/>
              </w:rPr>
              <w:t xml:space="preserve"> to the start of a business</w:t>
            </w:r>
            <w:r w:rsidRPr="001E4797">
              <w:rPr>
                <w:rFonts w:asciiTheme="minorHAnsi" w:hAnsiTheme="minorHAnsi" w:cstheme="minorHAnsi"/>
                <w:lang w:val="en"/>
              </w:rPr>
              <w:t xml:space="preserve"> </w:t>
            </w:r>
            <w:r w:rsidR="00D148DE" w:rsidRPr="001E4797">
              <w:rPr>
                <w:rFonts w:asciiTheme="minorHAnsi" w:hAnsiTheme="minorHAnsi" w:cstheme="minorHAnsi"/>
                <w:sz w:val="24"/>
                <w:szCs w:val="24"/>
                <w:lang w:val="en" w:eastAsia="en-GB"/>
              </w:rPr>
              <w:t>project.</w:t>
            </w:r>
          </w:p>
          <w:p w14:paraId="1184A196" w14:textId="77777777" w:rsidR="00391380" w:rsidRPr="001E4797" w:rsidRDefault="00391380">
            <w:pPr>
              <w:pStyle w:val="Paragrafoelenco"/>
              <w:ind w:left="360"/>
              <w:contextualSpacing/>
              <w:textAlignment w:val="baseline"/>
              <w:rPr>
                <w:rFonts w:asciiTheme="minorHAnsi" w:hAnsiTheme="minorHAnsi" w:cstheme="minorHAnsi"/>
                <w:b/>
                <w:bCs/>
                <w:sz w:val="24"/>
                <w:szCs w:val="24"/>
                <w:lang w:val="en-GB" w:eastAsia="en-GB"/>
              </w:rPr>
            </w:pPr>
          </w:p>
          <w:p w14:paraId="2837B5C2" w14:textId="77777777" w:rsidR="00391380" w:rsidRPr="001E4797" w:rsidRDefault="00391380">
            <w:pPr>
              <w:textAlignment w:val="baseline"/>
              <w:rPr>
                <w:rFonts w:asciiTheme="minorHAnsi" w:hAnsiTheme="minorHAnsi" w:cstheme="minorHAnsi"/>
                <w:b/>
                <w:bCs/>
                <w:sz w:val="24"/>
                <w:szCs w:val="24"/>
                <w:lang w:val="en-GB" w:eastAsia="en-GB"/>
              </w:rPr>
            </w:pPr>
          </w:p>
          <w:p w14:paraId="7C44AB24" w14:textId="77777777" w:rsidR="00391380" w:rsidRPr="001E4797" w:rsidRDefault="00391380">
            <w:pPr>
              <w:pStyle w:val="Paragrafoelenco"/>
              <w:ind w:left="360"/>
              <w:contextualSpacing/>
              <w:textAlignment w:val="baseline"/>
              <w:rPr>
                <w:rFonts w:asciiTheme="minorHAnsi" w:hAnsiTheme="minorHAnsi" w:cstheme="minorHAnsi"/>
                <w:b/>
                <w:bCs/>
                <w:sz w:val="24"/>
                <w:szCs w:val="24"/>
                <w:lang w:val="en-GB" w:eastAsia="en-GB"/>
              </w:rPr>
            </w:pPr>
          </w:p>
        </w:tc>
      </w:tr>
      <w:tr w:rsidR="00391380" w:rsidRPr="001E4797" w14:paraId="323100B1" w14:textId="77777777" w:rsidTr="00240892">
        <w:trPr>
          <w:trHeight w:val="2629"/>
        </w:trPr>
        <w:tc>
          <w:tcPr>
            <w:tcW w:w="2714" w:type="dxa"/>
            <w:gridSpan w:val="2"/>
            <w:tcBorders>
              <w:top w:val="single" w:sz="4" w:space="0" w:color="auto"/>
              <w:left w:val="single" w:sz="4" w:space="0" w:color="auto"/>
              <w:bottom w:val="single" w:sz="4" w:space="0" w:color="auto"/>
              <w:right w:val="single" w:sz="4" w:space="0" w:color="auto"/>
            </w:tcBorders>
            <w:shd w:val="clear" w:color="auto" w:fill="FAC709"/>
            <w:hideMark/>
          </w:tcPr>
          <w:p w14:paraId="022A6FB9" w14:textId="77777777" w:rsidR="00391380" w:rsidRPr="001E4797" w:rsidRDefault="00391380">
            <w:pPr>
              <w:rPr>
                <w:rFonts w:asciiTheme="minorHAnsi" w:hAnsiTheme="minorHAnsi" w:cstheme="minorHAnsi"/>
                <w:b/>
                <w:bCs/>
                <w:color w:val="FFFFFF" w:themeColor="background1"/>
                <w:sz w:val="24"/>
                <w:szCs w:val="24"/>
                <w:lang w:val="en-GB" w:eastAsia="en-GB"/>
              </w:rPr>
            </w:pPr>
            <w:r w:rsidRPr="001E4797">
              <w:rPr>
                <w:rFonts w:asciiTheme="minorHAnsi" w:hAnsiTheme="minorHAnsi" w:cstheme="minorHAnsi"/>
                <w:b/>
                <w:bCs/>
                <w:color w:val="FFFFFF" w:themeColor="background1"/>
                <w:sz w:val="24"/>
                <w:szCs w:val="24"/>
                <w:lang w:val="en"/>
              </w:rPr>
              <w:lastRenderedPageBreak/>
              <w:t>Self-evaluation (multiple choice queries and answers)</w:t>
            </w:r>
          </w:p>
        </w:tc>
        <w:tc>
          <w:tcPr>
            <w:tcW w:w="6631" w:type="dxa"/>
            <w:tcBorders>
              <w:top w:val="single" w:sz="4" w:space="0" w:color="auto"/>
              <w:left w:val="single" w:sz="4" w:space="0" w:color="auto"/>
              <w:bottom w:val="single" w:sz="4" w:space="0" w:color="auto"/>
              <w:right w:val="single" w:sz="4" w:space="0" w:color="auto"/>
            </w:tcBorders>
          </w:tcPr>
          <w:p w14:paraId="310CB040" w14:textId="77777777" w:rsidR="00391380" w:rsidRPr="001E4797" w:rsidRDefault="00391380">
            <w:pPr>
              <w:ind w:left="708"/>
              <w:textAlignment w:val="baseline"/>
              <w:rPr>
                <w:rFonts w:asciiTheme="minorHAnsi" w:hAnsiTheme="minorHAnsi" w:cstheme="minorHAnsi"/>
                <w:sz w:val="24"/>
                <w:szCs w:val="24"/>
                <w:lang w:val="en-GB" w:eastAsia="en-GB"/>
              </w:rPr>
            </w:pPr>
          </w:p>
          <w:p w14:paraId="54603918" w14:textId="2C97051F" w:rsidR="00971F17" w:rsidRPr="001E4797" w:rsidRDefault="004F1910" w:rsidP="00945ECF">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 xml:space="preserve">1. </w:t>
            </w:r>
            <w:r w:rsidR="005367B3" w:rsidRPr="001E4797">
              <w:rPr>
                <w:rFonts w:asciiTheme="minorHAnsi" w:hAnsiTheme="minorHAnsi" w:cstheme="minorHAnsi"/>
                <w:sz w:val="24"/>
                <w:szCs w:val="24"/>
                <w:lang w:val="en" w:eastAsia="en-GB"/>
              </w:rPr>
              <w:t>The</w:t>
            </w:r>
            <w:r w:rsidR="00247537" w:rsidRPr="001E4797">
              <w:rPr>
                <w:rFonts w:asciiTheme="minorHAnsi" w:hAnsiTheme="minorHAnsi" w:cstheme="minorHAnsi"/>
                <w:sz w:val="24"/>
                <w:szCs w:val="24"/>
                <w:lang w:val="en" w:eastAsia="en-GB"/>
              </w:rPr>
              <w:t xml:space="preserve"> responsibility</w:t>
            </w:r>
            <w:r w:rsidR="0074683D" w:rsidRPr="001E4797">
              <w:rPr>
                <w:rFonts w:asciiTheme="minorHAnsi" w:hAnsiTheme="minorHAnsi" w:cstheme="minorHAnsi"/>
                <w:sz w:val="24"/>
                <w:szCs w:val="24"/>
                <w:lang w:val="en" w:eastAsia="en-GB"/>
              </w:rPr>
              <w:t xml:space="preserve"> to invest in sustainable </w:t>
            </w:r>
            <w:r w:rsidRPr="009F78A5">
              <w:rPr>
                <w:rFonts w:asciiTheme="minorHAnsi" w:hAnsiTheme="minorHAnsi" w:cstheme="minorHAnsi"/>
                <w:sz w:val="24"/>
                <w:szCs w:val="24"/>
                <w:lang w:val="en"/>
              </w:rPr>
              <w:t xml:space="preserve">and </w:t>
            </w:r>
            <w:r w:rsidR="0074683D" w:rsidRPr="001E4797">
              <w:rPr>
                <w:rFonts w:asciiTheme="minorHAnsi" w:hAnsiTheme="minorHAnsi" w:cstheme="minorHAnsi"/>
                <w:sz w:val="24"/>
                <w:szCs w:val="24"/>
                <w:lang w:val="en" w:eastAsia="en-GB"/>
              </w:rPr>
              <w:t>socially responsible</w:t>
            </w:r>
            <w:r w:rsidRPr="001E4797">
              <w:rPr>
                <w:rFonts w:asciiTheme="minorHAnsi" w:hAnsiTheme="minorHAnsi" w:cstheme="minorHAnsi"/>
                <w:lang w:val="en"/>
              </w:rPr>
              <w:t xml:space="preserve"> </w:t>
            </w:r>
            <w:r w:rsidR="0074683D" w:rsidRPr="001E4797">
              <w:rPr>
                <w:rFonts w:asciiTheme="minorHAnsi" w:hAnsiTheme="minorHAnsi" w:cstheme="minorHAnsi"/>
                <w:sz w:val="24"/>
                <w:szCs w:val="24"/>
                <w:lang w:val="en" w:eastAsia="en-GB"/>
              </w:rPr>
              <w:t xml:space="preserve">businesses and activities lies </w:t>
            </w:r>
            <w:r w:rsidR="009F78A5">
              <w:rPr>
                <w:rFonts w:asciiTheme="minorHAnsi" w:hAnsiTheme="minorHAnsi" w:cstheme="minorHAnsi"/>
                <w:sz w:val="24"/>
                <w:szCs w:val="24"/>
                <w:lang w:val="en" w:eastAsia="en-GB"/>
              </w:rPr>
              <w:t>on</w:t>
            </w:r>
            <w:r w:rsidR="0074683D" w:rsidRPr="001E4797">
              <w:rPr>
                <w:rFonts w:asciiTheme="minorHAnsi" w:hAnsiTheme="minorHAnsi" w:cstheme="minorHAnsi"/>
                <w:sz w:val="24"/>
                <w:szCs w:val="24"/>
                <w:lang w:val="en" w:eastAsia="en-GB"/>
              </w:rPr>
              <w:t>...</w:t>
            </w:r>
          </w:p>
          <w:p w14:paraId="0A7B22C4" w14:textId="77777777" w:rsidR="00971F17" w:rsidRPr="001E4797" w:rsidRDefault="00971F17" w:rsidP="00971F17">
            <w:pPr>
              <w:ind w:left="708"/>
              <w:textAlignment w:val="baseline"/>
              <w:rPr>
                <w:rFonts w:asciiTheme="minorHAnsi" w:hAnsiTheme="minorHAnsi" w:cstheme="minorHAnsi"/>
                <w:sz w:val="24"/>
                <w:szCs w:val="24"/>
                <w:lang w:val="en-GB" w:eastAsia="en-GB"/>
              </w:rPr>
            </w:pPr>
          </w:p>
          <w:p w14:paraId="30F172E6" w14:textId="42A5A43F" w:rsidR="00971F17" w:rsidRPr="001E4797" w:rsidRDefault="00971F17" w:rsidP="00945ECF">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(a)</w:t>
            </w:r>
            <w:r w:rsidR="009F78A5">
              <w:rPr>
                <w:rFonts w:asciiTheme="minorHAnsi" w:hAnsiTheme="minorHAnsi" w:cstheme="minorHAnsi"/>
                <w:sz w:val="24"/>
                <w:szCs w:val="24"/>
                <w:lang w:val="en" w:eastAsia="en-GB"/>
              </w:rPr>
              <w:t xml:space="preserve"> on</w:t>
            </w:r>
            <w:r w:rsidRPr="001E4797">
              <w:rPr>
                <w:rFonts w:asciiTheme="minorHAnsi" w:hAnsiTheme="minorHAnsi" w:cstheme="minorHAnsi"/>
                <w:sz w:val="24"/>
                <w:szCs w:val="24"/>
                <w:lang w:val="en" w:eastAsia="en-GB"/>
              </w:rPr>
              <w:t xml:space="preserve"> </w:t>
            </w:r>
            <w:r w:rsidR="00BC74D5" w:rsidRPr="001E4797">
              <w:rPr>
                <w:rFonts w:asciiTheme="minorHAnsi" w:hAnsiTheme="minorHAnsi" w:cstheme="minorHAnsi"/>
                <w:sz w:val="24"/>
                <w:szCs w:val="24"/>
                <w:lang w:val="en" w:eastAsia="en-GB"/>
              </w:rPr>
              <w:t>financial</w:t>
            </w:r>
            <w:r w:rsidR="0074683D" w:rsidRPr="001E4797">
              <w:rPr>
                <w:rFonts w:asciiTheme="minorHAnsi" w:hAnsiTheme="minorHAnsi" w:cstheme="minorHAnsi"/>
                <w:sz w:val="24"/>
                <w:szCs w:val="24"/>
                <w:lang w:val="en" w:eastAsia="en-GB"/>
              </w:rPr>
              <w:t xml:space="preserve"> intermediaries</w:t>
            </w:r>
            <w:r w:rsidR="00BC74D5" w:rsidRPr="001E4797">
              <w:rPr>
                <w:rFonts w:asciiTheme="minorHAnsi" w:hAnsiTheme="minorHAnsi" w:cstheme="minorHAnsi"/>
                <w:sz w:val="24"/>
                <w:szCs w:val="24"/>
                <w:lang w:val="en" w:eastAsia="en-GB"/>
              </w:rPr>
              <w:t xml:space="preserve"> selecting</w:t>
            </w:r>
            <w:r w:rsidR="00470634" w:rsidRPr="001E4797">
              <w:rPr>
                <w:rFonts w:asciiTheme="minorHAnsi" w:hAnsiTheme="minorHAnsi" w:cstheme="minorHAnsi"/>
                <w:sz w:val="24"/>
                <w:szCs w:val="24"/>
                <w:lang w:val="en" w:eastAsia="en-GB"/>
              </w:rPr>
              <w:t xml:space="preserve"> the s</w:t>
            </w:r>
            <w:r w:rsidR="00863433">
              <w:rPr>
                <w:rFonts w:asciiTheme="minorHAnsi" w:hAnsiTheme="minorHAnsi" w:cstheme="minorHAnsi"/>
                <w:sz w:val="24"/>
                <w:szCs w:val="24"/>
                <w:lang w:val="en" w:eastAsia="en-GB"/>
              </w:rPr>
              <w:t>tocks</w:t>
            </w:r>
            <w:r w:rsidR="00470634" w:rsidRPr="001E4797">
              <w:rPr>
                <w:rFonts w:asciiTheme="minorHAnsi" w:hAnsiTheme="minorHAnsi" w:cstheme="minorHAnsi"/>
                <w:sz w:val="24"/>
                <w:szCs w:val="24"/>
                <w:lang w:val="en" w:eastAsia="en-GB"/>
              </w:rPr>
              <w:t xml:space="preserve"> in which</w:t>
            </w:r>
            <w:r w:rsidR="00BC74D5" w:rsidRPr="001E4797">
              <w:rPr>
                <w:rFonts w:asciiTheme="minorHAnsi" w:hAnsiTheme="minorHAnsi" w:cstheme="minorHAnsi"/>
                <w:sz w:val="24"/>
                <w:szCs w:val="24"/>
                <w:lang w:val="en" w:eastAsia="en-GB"/>
              </w:rPr>
              <w:t xml:space="preserve"> to</w:t>
            </w:r>
            <w:r w:rsidRPr="001E4797">
              <w:rPr>
                <w:rFonts w:asciiTheme="minorHAnsi" w:hAnsiTheme="minorHAnsi" w:cstheme="minorHAnsi"/>
                <w:lang w:val="en"/>
              </w:rPr>
              <w:t xml:space="preserve"> </w:t>
            </w:r>
            <w:r w:rsidR="00470634" w:rsidRPr="001E4797">
              <w:rPr>
                <w:rFonts w:asciiTheme="minorHAnsi" w:hAnsiTheme="minorHAnsi" w:cstheme="minorHAnsi"/>
                <w:sz w:val="24"/>
                <w:szCs w:val="24"/>
                <w:lang w:val="en" w:eastAsia="en-GB"/>
              </w:rPr>
              <w:t>invest</w:t>
            </w:r>
          </w:p>
          <w:p w14:paraId="39D1B626" w14:textId="21969751" w:rsidR="00971F17" w:rsidRPr="001E4797" w:rsidRDefault="00971F17" w:rsidP="00945ECF">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w:t>
            </w:r>
            <w:r w:rsidR="0074683D" w:rsidRPr="001E4797">
              <w:rPr>
                <w:rFonts w:asciiTheme="minorHAnsi" w:hAnsiTheme="minorHAnsi" w:cstheme="minorHAnsi"/>
                <w:sz w:val="24"/>
                <w:szCs w:val="24"/>
                <w:lang w:val="en" w:eastAsia="en-GB"/>
              </w:rPr>
              <w:t>b)</w:t>
            </w:r>
            <w:r w:rsidR="009F78A5">
              <w:rPr>
                <w:rFonts w:asciiTheme="minorHAnsi" w:hAnsiTheme="minorHAnsi" w:cstheme="minorHAnsi"/>
                <w:sz w:val="24"/>
                <w:szCs w:val="24"/>
                <w:lang w:val="en" w:eastAsia="en-GB"/>
              </w:rPr>
              <w:t xml:space="preserve"> on</w:t>
            </w:r>
            <w:r w:rsidR="0074683D" w:rsidRPr="001E4797">
              <w:rPr>
                <w:rFonts w:asciiTheme="minorHAnsi" w:hAnsiTheme="minorHAnsi" w:cstheme="minorHAnsi"/>
                <w:sz w:val="24"/>
                <w:szCs w:val="24"/>
                <w:lang w:val="en" w:eastAsia="en-GB"/>
              </w:rPr>
              <w:t xml:space="preserve"> savers who subscribe </w:t>
            </w:r>
            <w:r w:rsidR="009F78A5">
              <w:rPr>
                <w:rFonts w:asciiTheme="minorHAnsi" w:hAnsiTheme="minorHAnsi" w:cstheme="minorHAnsi"/>
                <w:sz w:val="24"/>
                <w:szCs w:val="24"/>
                <w:lang w:val="en" w:eastAsia="en-GB"/>
              </w:rPr>
              <w:t>the</w:t>
            </w:r>
            <w:r w:rsidR="0074683D" w:rsidRPr="001E4797">
              <w:rPr>
                <w:rFonts w:asciiTheme="minorHAnsi" w:hAnsiTheme="minorHAnsi" w:cstheme="minorHAnsi"/>
                <w:sz w:val="24"/>
                <w:szCs w:val="24"/>
                <w:lang w:val="en" w:eastAsia="en-GB"/>
              </w:rPr>
              <w:t xml:space="preserve"> investment products</w:t>
            </w:r>
          </w:p>
          <w:p w14:paraId="4276DC99" w14:textId="77777777" w:rsidR="00391380" w:rsidRPr="001E4797" w:rsidRDefault="00971F17" w:rsidP="00945ECF">
            <w:pPr>
              <w:textAlignment w:val="baseline"/>
              <w:rPr>
                <w:rFonts w:asciiTheme="minorHAnsi" w:hAnsiTheme="minorHAnsi" w:cstheme="minorHAnsi"/>
                <w:b/>
                <w:bCs/>
                <w:sz w:val="24"/>
                <w:szCs w:val="24"/>
                <w:lang w:val="en-GB" w:eastAsia="en-GB"/>
              </w:rPr>
            </w:pPr>
            <w:r w:rsidRPr="001E4797">
              <w:rPr>
                <w:rFonts w:asciiTheme="minorHAnsi" w:hAnsiTheme="minorHAnsi" w:cstheme="minorHAnsi"/>
                <w:b/>
                <w:bCs/>
                <w:sz w:val="24"/>
                <w:szCs w:val="24"/>
                <w:lang w:val="en" w:eastAsia="en-GB"/>
              </w:rPr>
              <w:t>c) on both</w:t>
            </w:r>
          </w:p>
          <w:p w14:paraId="583A40DD" w14:textId="77777777" w:rsidR="0074683D" w:rsidRPr="001E4797" w:rsidRDefault="0074683D" w:rsidP="00945ECF">
            <w:pPr>
              <w:textAlignment w:val="baseline"/>
              <w:rPr>
                <w:rFonts w:asciiTheme="minorHAnsi" w:hAnsiTheme="minorHAnsi" w:cstheme="minorHAnsi"/>
                <w:b/>
                <w:bCs/>
                <w:sz w:val="24"/>
                <w:szCs w:val="24"/>
                <w:lang w:val="en-GB" w:eastAsia="en-GB"/>
              </w:rPr>
            </w:pPr>
          </w:p>
          <w:p w14:paraId="06D1F50E" w14:textId="03AD3232" w:rsidR="0074683D" w:rsidRPr="001E4797" w:rsidRDefault="0074683D" w:rsidP="00945ECF">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 xml:space="preserve">2. </w:t>
            </w:r>
            <w:r w:rsidR="002E7E61" w:rsidRPr="001E4797">
              <w:rPr>
                <w:rFonts w:asciiTheme="minorHAnsi" w:hAnsiTheme="minorHAnsi" w:cstheme="minorHAnsi"/>
                <w:sz w:val="24"/>
                <w:szCs w:val="24"/>
                <w:lang w:val="en" w:eastAsia="en-GB"/>
              </w:rPr>
              <w:t xml:space="preserve">The non-financial </w:t>
            </w:r>
            <w:r w:rsidR="00863433">
              <w:rPr>
                <w:rFonts w:asciiTheme="minorHAnsi" w:hAnsiTheme="minorHAnsi" w:cstheme="minorHAnsi"/>
                <w:sz w:val="24"/>
                <w:szCs w:val="24"/>
                <w:lang w:val="en" w:eastAsia="en-GB"/>
              </w:rPr>
              <w:t>disclosure</w:t>
            </w:r>
            <w:r w:rsidR="002E7E61" w:rsidRPr="001E4797">
              <w:rPr>
                <w:rFonts w:asciiTheme="minorHAnsi" w:hAnsiTheme="minorHAnsi" w:cstheme="minorHAnsi"/>
                <w:sz w:val="24"/>
                <w:szCs w:val="24"/>
                <w:lang w:val="en" w:eastAsia="en-GB"/>
              </w:rPr>
              <w:t xml:space="preserve"> (</w:t>
            </w:r>
            <w:r w:rsidR="00863433">
              <w:rPr>
                <w:rFonts w:asciiTheme="minorHAnsi" w:hAnsiTheme="minorHAnsi" w:cstheme="minorHAnsi"/>
                <w:sz w:val="24"/>
                <w:szCs w:val="24"/>
                <w:lang w:val="en" w:eastAsia="en-GB"/>
              </w:rPr>
              <w:t>NFD</w:t>
            </w:r>
            <w:r w:rsidR="002E7E61" w:rsidRPr="001E4797">
              <w:rPr>
                <w:rFonts w:asciiTheme="minorHAnsi" w:hAnsiTheme="minorHAnsi" w:cstheme="minorHAnsi"/>
                <w:sz w:val="24"/>
                <w:szCs w:val="24"/>
                <w:lang w:val="en" w:eastAsia="en-GB"/>
              </w:rPr>
              <w:t>) shall be:</w:t>
            </w:r>
          </w:p>
          <w:p w14:paraId="4AC6D080" w14:textId="77777777" w:rsidR="002E7E61" w:rsidRPr="001E4797" w:rsidRDefault="002E7E61" w:rsidP="00945ECF">
            <w:pPr>
              <w:textAlignment w:val="baseline"/>
              <w:rPr>
                <w:rFonts w:asciiTheme="minorHAnsi" w:hAnsiTheme="minorHAnsi" w:cstheme="minorHAnsi"/>
                <w:sz w:val="24"/>
                <w:szCs w:val="24"/>
                <w:lang w:val="en-GB" w:eastAsia="en-GB"/>
              </w:rPr>
            </w:pPr>
          </w:p>
          <w:p w14:paraId="685951BE" w14:textId="266B6276" w:rsidR="002E7E61" w:rsidRPr="001E4797" w:rsidRDefault="002E7E61" w:rsidP="002E7E61">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(a</w:t>
            </w:r>
            <w:r w:rsidRPr="001E4797">
              <w:rPr>
                <w:rFonts w:asciiTheme="minorHAnsi" w:hAnsiTheme="minorHAnsi" w:cstheme="minorHAnsi"/>
                <w:lang w:val="en"/>
              </w:rPr>
              <w:t>)</w:t>
            </w:r>
            <w:r w:rsidRPr="001E4797">
              <w:rPr>
                <w:rFonts w:asciiTheme="minorHAnsi" w:hAnsiTheme="minorHAnsi" w:cstheme="minorHAnsi"/>
                <w:sz w:val="24"/>
                <w:szCs w:val="24"/>
                <w:lang w:val="en" w:eastAsia="en-GB"/>
              </w:rPr>
              <w:t xml:space="preserve"> </w:t>
            </w:r>
            <w:proofErr w:type="gramStart"/>
            <w:r w:rsidRPr="001E4797">
              <w:rPr>
                <w:rFonts w:asciiTheme="minorHAnsi" w:hAnsiTheme="minorHAnsi" w:cstheme="minorHAnsi"/>
                <w:sz w:val="24"/>
                <w:szCs w:val="24"/>
                <w:lang w:val="en" w:eastAsia="en-GB"/>
              </w:rPr>
              <w:t>an  economic</w:t>
            </w:r>
            <w:proofErr w:type="gramEnd"/>
            <w:r w:rsidRPr="001E4797">
              <w:rPr>
                <w:rFonts w:asciiTheme="minorHAnsi" w:hAnsiTheme="minorHAnsi" w:cstheme="minorHAnsi"/>
                <w:sz w:val="24"/>
                <w:szCs w:val="24"/>
                <w:lang w:val="en" w:eastAsia="en-GB"/>
              </w:rPr>
              <w:t xml:space="preserve"> reporting</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document that all financial operators are obliged to produce and publish</w:t>
            </w:r>
          </w:p>
          <w:p w14:paraId="797A7A4D" w14:textId="337E52C3" w:rsidR="002E7E61" w:rsidRPr="001E4797" w:rsidRDefault="002E7E61" w:rsidP="002E7E61">
            <w:pPr>
              <w:textAlignment w:val="baseline"/>
              <w:rPr>
                <w:rFonts w:asciiTheme="minorHAnsi" w:hAnsiTheme="minorHAnsi" w:cstheme="minorHAnsi"/>
                <w:b/>
                <w:bCs/>
                <w:sz w:val="24"/>
                <w:szCs w:val="24"/>
                <w:lang w:val="en-GB" w:eastAsia="en-GB"/>
              </w:rPr>
            </w:pPr>
            <w:r w:rsidRPr="001E4797">
              <w:rPr>
                <w:rFonts w:asciiTheme="minorHAnsi" w:hAnsiTheme="minorHAnsi" w:cstheme="minorHAnsi"/>
                <w:b/>
                <w:bCs/>
                <w:sz w:val="24"/>
                <w:szCs w:val="24"/>
                <w:lang w:val="en" w:eastAsia="en-GB"/>
              </w:rPr>
              <w:t>(b) a document reporting on environmental and social results</w:t>
            </w:r>
            <w:r w:rsidRPr="001E4797">
              <w:rPr>
                <w:rFonts w:asciiTheme="minorHAnsi" w:hAnsiTheme="minorHAnsi" w:cstheme="minorHAnsi"/>
                <w:lang w:val="en"/>
              </w:rPr>
              <w:t xml:space="preserve"> </w:t>
            </w:r>
            <w:r w:rsidRPr="00863433">
              <w:rPr>
                <w:rFonts w:asciiTheme="minorHAnsi" w:hAnsiTheme="minorHAnsi" w:cstheme="minorHAnsi"/>
                <w:b/>
                <w:bCs/>
                <w:sz w:val="24"/>
                <w:szCs w:val="24"/>
                <w:lang w:val="en"/>
              </w:rPr>
              <w:t>and policies to</w:t>
            </w:r>
            <w:r w:rsidRPr="001E4797">
              <w:rPr>
                <w:rFonts w:asciiTheme="minorHAnsi" w:hAnsiTheme="minorHAnsi" w:cstheme="minorHAnsi"/>
                <w:b/>
                <w:bCs/>
                <w:sz w:val="24"/>
                <w:szCs w:val="24"/>
                <w:lang w:val="en" w:eastAsia="en-GB"/>
              </w:rPr>
              <w:t xml:space="preserve"> be drawn up and published by certain undertakings</w:t>
            </w:r>
          </w:p>
          <w:p w14:paraId="78E30E6C" w14:textId="296F4375" w:rsidR="002E7E61" w:rsidRPr="001E4797" w:rsidRDefault="002E7E61" w:rsidP="002E7E61">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 xml:space="preserve">(c) a </w:t>
            </w:r>
            <w:r w:rsidR="00863433" w:rsidRPr="001E4797">
              <w:rPr>
                <w:rFonts w:asciiTheme="minorHAnsi" w:hAnsiTheme="minorHAnsi" w:cstheme="minorHAnsi"/>
                <w:sz w:val="24"/>
                <w:szCs w:val="24"/>
                <w:lang w:val="en" w:eastAsia="en-GB"/>
              </w:rPr>
              <w:t>specialized</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assessment</w:t>
            </w:r>
            <w:r w:rsidRPr="001E4797">
              <w:rPr>
                <w:rFonts w:asciiTheme="minorHAnsi" w:hAnsiTheme="minorHAnsi" w:cstheme="minorHAnsi"/>
                <w:lang w:val="en"/>
              </w:rPr>
              <w:t xml:space="preserve"> </w:t>
            </w:r>
            <w:r w:rsidRPr="00863433">
              <w:rPr>
                <w:rFonts w:asciiTheme="minorHAnsi" w:hAnsiTheme="minorHAnsi" w:cstheme="minorHAnsi"/>
                <w:sz w:val="24"/>
                <w:szCs w:val="24"/>
                <w:lang w:val="en"/>
              </w:rPr>
              <w:t xml:space="preserve">document </w:t>
            </w:r>
            <w:proofErr w:type="gramStart"/>
            <w:r w:rsidRPr="001E4797">
              <w:rPr>
                <w:rFonts w:asciiTheme="minorHAnsi" w:hAnsiTheme="minorHAnsi" w:cstheme="minorHAnsi"/>
                <w:sz w:val="24"/>
                <w:szCs w:val="24"/>
                <w:lang w:val="en" w:eastAsia="en-GB"/>
              </w:rPr>
              <w:t>of  banks</w:t>
            </w:r>
            <w:proofErr w:type="gramEnd"/>
            <w:r w:rsidRPr="001E4797">
              <w:rPr>
                <w:rFonts w:asciiTheme="minorHAnsi" w:hAnsiTheme="minorHAnsi" w:cstheme="minorHAnsi"/>
                <w:sz w:val="24"/>
                <w:szCs w:val="24"/>
                <w:lang w:val="en" w:eastAsia="en-GB"/>
              </w:rPr>
              <w:t>' environmental and social policies</w:t>
            </w:r>
          </w:p>
          <w:p w14:paraId="48619F05" w14:textId="77777777" w:rsidR="002E7E61" w:rsidRPr="001E4797" w:rsidRDefault="002E7E61" w:rsidP="002E7E61">
            <w:pPr>
              <w:textAlignment w:val="baseline"/>
              <w:rPr>
                <w:rFonts w:asciiTheme="minorHAnsi" w:hAnsiTheme="minorHAnsi" w:cstheme="minorHAnsi"/>
                <w:sz w:val="24"/>
                <w:szCs w:val="24"/>
                <w:lang w:val="en-GB" w:eastAsia="en-GB"/>
              </w:rPr>
            </w:pPr>
          </w:p>
          <w:p w14:paraId="61E2DA2A" w14:textId="77777777" w:rsidR="002E7E61" w:rsidRPr="001E4797" w:rsidRDefault="002E7E61" w:rsidP="002E7E61">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 xml:space="preserve">3. </w:t>
            </w:r>
            <w:r w:rsidR="00EF1D80" w:rsidRPr="001E4797">
              <w:rPr>
                <w:rFonts w:asciiTheme="minorHAnsi" w:hAnsiTheme="minorHAnsi" w:cstheme="minorHAnsi"/>
                <w:sz w:val="24"/>
                <w:szCs w:val="24"/>
                <w:lang w:val="en" w:eastAsia="en-GB"/>
              </w:rPr>
              <w:t>Greenwashing is:</w:t>
            </w:r>
          </w:p>
          <w:p w14:paraId="78BEB07F" w14:textId="69A4EA96" w:rsidR="00EF1D80" w:rsidRPr="001E4797" w:rsidRDefault="00EF1D80" w:rsidP="002E7E61">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 xml:space="preserve">a) the propensity </w:t>
            </w:r>
            <w:proofErr w:type="gramStart"/>
            <w:r w:rsidRPr="001E4797">
              <w:rPr>
                <w:rFonts w:asciiTheme="minorHAnsi" w:hAnsiTheme="minorHAnsi" w:cstheme="minorHAnsi"/>
                <w:sz w:val="24"/>
                <w:szCs w:val="24"/>
                <w:lang w:val="en" w:eastAsia="en-GB"/>
              </w:rPr>
              <w:t xml:space="preserve">of </w:t>
            </w:r>
            <w:r w:rsidRPr="001E4797">
              <w:rPr>
                <w:rFonts w:asciiTheme="minorHAnsi" w:hAnsiTheme="minorHAnsi" w:cstheme="minorHAnsi"/>
                <w:lang w:val="en"/>
              </w:rPr>
              <w:t xml:space="preserve"> </w:t>
            </w:r>
            <w:r w:rsidRPr="00EE18C2">
              <w:rPr>
                <w:rFonts w:asciiTheme="minorHAnsi" w:hAnsiTheme="minorHAnsi" w:cstheme="minorHAnsi"/>
                <w:sz w:val="24"/>
                <w:szCs w:val="24"/>
                <w:lang w:val="en"/>
              </w:rPr>
              <w:t>companies</w:t>
            </w:r>
            <w:proofErr w:type="gramEnd"/>
            <w:r w:rsidRPr="001E4797">
              <w:rPr>
                <w:rFonts w:asciiTheme="minorHAnsi" w:hAnsiTheme="minorHAnsi" w:cstheme="minorHAnsi"/>
                <w:sz w:val="24"/>
                <w:szCs w:val="24"/>
                <w:lang w:val="en" w:eastAsia="en-GB"/>
              </w:rPr>
              <w:t xml:space="preserve"> to propose more sustainable products</w:t>
            </w:r>
          </w:p>
          <w:p w14:paraId="78DE38FD" w14:textId="77777777" w:rsidR="00EF1D80" w:rsidRPr="001E4797" w:rsidRDefault="00EF1D80" w:rsidP="002E7E61">
            <w:pPr>
              <w:textAlignment w:val="baseline"/>
              <w:rPr>
                <w:rFonts w:asciiTheme="minorHAnsi" w:hAnsiTheme="minorHAnsi" w:cstheme="minorHAnsi"/>
                <w:b/>
                <w:bCs/>
                <w:sz w:val="24"/>
                <w:szCs w:val="24"/>
                <w:lang w:val="en-GB" w:eastAsia="en-GB"/>
              </w:rPr>
            </w:pPr>
            <w:r w:rsidRPr="001E4797">
              <w:rPr>
                <w:rFonts w:asciiTheme="minorHAnsi" w:hAnsiTheme="minorHAnsi" w:cstheme="minorHAnsi"/>
                <w:b/>
                <w:bCs/>
                <w:sz w:val="24"/>
                <w:szCs w:val="24"/>
                <w:lang w:val="en" w:eastAsia="en-GB"/>
              </w:rPr>
              <w:t>b) a marketing strategy aimed at giving an image of sustainability to products and activities to hide the negative impact of other products or of the company as a whole</w:t>
            </w:r>
          </w:p>
          <w:p w14:paraId="244DF6B2" w14:textId="77777777" w:rsidR="002B2FBB" w:rsidRPr="001E4797" w:rsidRDefault="002B2FBB" w:rsidP="002E7E61">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(c) a</w:t>
            </w:r>
            <w:r w:rsidR="00261EC9" w:rsidRPr="001E4797">
              <w:rPr>
                <w:rFonts w:asciiTheme="minorHAnsi" w:hAnsiTheme="minorHAnsi" w:cstheme="minorHAnsi"/>
                <w:sz w:val="24"/>
                <w:szCs w:val="24"/>
                <w:lang w:val="en" w:eastAsia="en-GB"/>
              </w:rPr>
              <w:t xml:space="preserve"> sustainable investment product</w:t>
            </w:r>
          </w:p>
          <w:p w14:paraId="6B1DD51E" w14:textId="77777777" w:rsidR="009D182F" w:rsidRPr="001E4797" w:rsidRDefault="009D182F" w:rsidP="002E7E61">
            <w:pPr>
              <w:textAlignment w:val="baseline"/>
              <w:rPr>
                <w:rFonts w:asciiTheme="minorHAnsi" w:hAnsiTheme="minorHAnsi" w:cstheme="minorHAnsi"/>
                <w:sz w:val="24"/>
                <w:szCs w:val="24"/>
                <w:lang w:val="en-GB" w:eastAsia="en-GB"/>
              </w:rPr>
            </w:pPr>
          </w:p>
          <w:p w14:paraId="336091AA" w14:textId="5DDF1978" w:rsidR="009D182F" w:rsidRPr="001E4797" w:rsidRDefault="009D182F" w:rsidP="002E7E61">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 xml:space="preserve">4. </w:t>
            </w:r>
            <w:proofErr w:type="gramStart"/>
            <w:r w:rsidR="00016D01" w:rsidRPr="001E4797">
              <w:rPr>
                <w:rFonts w:asciiTheme="minorHAnsi" w:hAnsiTheme="minorHAnsi" w:cstheme="minorHAnsi"/>
                <w:sz w:val="24"/>
                <w:szCs w:val="24"/>
                <w:lang w:val="en" w:eastAsia="en-GB"/>
              </w:rPr>
              <w:t>ESGs :</w:t>
            </w:r>
            <w:proofErr w:type="gramEnd"/>
          </w:p>
          <w:p w14:paraId="2A633644" w14:textId="128BBF82" w:rsidR="00016D01" w:rsidRPr="001E4797" w:rsidRDefault="00016D01" w:rsidP="002E7E61">
            <w:pPr>
              <w:textAlignment w:val="baseline"/>
              <w:rPr>
                <w:rFonts w:asciiTheme="minorHAnsi" w:hAnsiTheme="minorHAnsi" w:cstheme="minorHAnsi"/>
                <w:b/>
                <w:bCs/>
                <w:sz w:val="24"/>
                <w:szCs w:val="24"/>
                <w:lang w:val="en-GB" w:eastAsia="en-GB"/>
              </w:rPr>
            </w:pPr>
            <w:r w:rsidRPr="001E4797">
              <w:rPr>
                <w:rFonts w:asciiTheme="minorHAnsi" w:hAnsiTheme="minorHAnsi" w:cstheme="minorHAnsi"/>
                <w:b/>
                <w:bCs/>
                <w:sz w:val="24"/>
                <w:szCs w:val="24"/>
                <w:lang w:val="en" w:eastAsia="en-GB"/>
              </w:rPr>
              <w:t>a)</w:t>
            </w:r>
            <w:r w:rsidR="00351E34" w:rsidRPr="001E4797">
              <w:rPr>
                <w:rFonts w:asciiTheme="minorHAnsi" w:hAnsiTheme="minorHAnsi" w:cstheme="minorHAnsi"/>
                <w:b/>
                <w:bCs/>
                <w:sz w:val="24"/>
                <w:szCs w:val="24"/>
                <w:lang w:val="en" w:eastAsia="en-GB"/>
              </w:rPr>
              <w:t xml:space="preserve"> </w:t>
            </w:r>
            <w:r w:rsidRPr="001E4797">
              <w:rPr>
                <w:rFonts w:asciiTheme="minorHAnsi" w:hAnsiTheme="minorHAnsi" w:cstheme="minorHAnsi"/>
                <w:lang w:val="en"/>
              </w:rPr>
              <w:t xml:space="preserve"> </w:t>
            </w:r>
            <w:r w:rsidRPr="00EE18C2">
              <w:rPr>
                <w:rFonts w:asciiTheme="minorHAnsi" w:hAnsiTheme="minorHAnsi" w:cstheme="minorHAnsi"/>
                <w:b/>
                <w:bCs/>
                <w:sz w:val="24"/>
                <w:szCs w:val="24"/>
                <w:lang w:val="en"/>
              </w:rPr>
              <w:t>are</w:t>
            </w:r>
            <w:r w:rsidR="00351E34" w:rsidRPr="001E4797">
              <w:rPr>
                <w:rFonts w:asciiTheme="minorHAnsi" w:hAnsiTheme="minorHAnsi" w:cstheme="minorHAnsi"/>
                <w:b/>
                <w:bCs/>
                <w:sz w:val="24"/>
                <w:szCs w:val="24"/>
                <w:lang w:val="en" w:eastAsia="en-GB"/>
              </w:rPr>
              <w:t xml:space="preserve"> parameters that are used to assess the sustainability characteristics of the </w:t>
            </w:r>
            <w:r w:rsidR="00EE18C2">
              <w:rPr>
                <w:rFonts w:asciiTheme="minorHAnsi" w:hAnsiTheme="minorHAnsi" w:cstheme="minorHAnsi"/>
                <w:b/>
                <w:bCs/>
                <w:sz w:val="24"/>
                <w:szCs w:val="24"/>
                <w:lang w:val="en" w:eastAsia="en-GB"/>
              </w:rPr>
              <w:t>activities</w:t>
            </w:r>
            <w:r w:rsidR="00351E34" w:rsidRPr="001E4797">
              <w:rPr>
                <w:rFonts w:asciiTheme="minorHAnsi" w:hAnsiTheme="minorHAnsi" w:cstheme="minorHAnsi"/>
                <w:b/>
                <w:bCs/>
                <w:sz w:val="24"/>
                <w:szCs w:val="24"/>
                <w:lang w:val="en" w:eastAsia="en-GB"/>
              </w:rPr>
              <w:t xml:space="preserve"> of companies and financial operators</w:t>
            </w:r>
          </w:p>
          <w:p w14:paraId="1C6FF3B2" w14:textId="110041F5" w:rsidR="00351E34" w:rsidRPr="001E4797" w:rsidRDefault="00351E34" w:rsidP="002E7E61">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b) are parameters that are used to define sustainable</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finance</w:t>
            </w:r>
            <w:r w:rsidRPr="001E4797">
              <w:rPr>
                <w:rFonts w:asciiTheme="minorHAnsi" w:hAnsiTheme="minorHAnsi" w:cstheme="minorHAnsi"/>
                <w:lang w:val="en"/>
              </w:rPr>
              <w:t xml:space="preserve"> and </w:t>
            </w:r>
            <w:r w:rsidR="00EE18C2" w:rsidRPr="001E4797">
              <w:rPr>
                <w:rFonts w:asciiTheme="minorHAnsi" w:hAnsiTheme="minorHAnsi" w:cstheme="minorHAnsi"/>
                <w:sz w:val="24"/>
                <w:szCs w:val="24"/>
                <w:lang w:val="en" w:eastAsia="en-GB"/>
              </w:rPr>
              <w:t>consider</w:t>
            </w:r>
            <w:r w:rsidRPr="001E4797">
              <w:rPr>
                <w:rFonts w:asciiTheme="minorHAnsi" w:hAnsiTheme="minorHAnsi" w:cstheme="minorHAnsi"/>
                <w:sz w:val="24"/>
                <w:szCs w:val="24"/>
                <w:lang w:val="en" w:eastAsia="en-GB"/>
              </w:rPr>
              <w:t xml:space="preserve"> only the environmental aspects</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 xml:space="preserve">of investments and economic activities </w:t>
            </w:r>
          </w:p>
          <w:p w14:paraId="79316B80" w14:textId="05B2C884" w:rsidR="00351E34" w:rsidRPr="001E4797" w:rsidRDefault="00351E34" w:rsidP="002E7E61">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c) are parameters that certify in a certain and un</w:t>
            </w:r>
            <w:r w:rsidR="00EE18C2">
              <w:rPr>
                <w:rFonts w:asciiTheme="minorHAnsi" w:hAnsiTheme="minorHAnsi" w:cstheme="minorHAnsi"/>
                <w:sz w:val="24"/>
                <w:szCs w:val="24"/>
                <w:lang w:val="en" w:eastAsia="en-GB"/>
              </w:rPr>
              <w:t>equivocal</w:t>
            </w:r>
            <w:r w:rsidRPr="001E4797">
              <w:rPr>
                <w:rFonts w:asciiTheme="minorHAnsi" w:hAnsiTheme="minorHAnsi" w:cstheme="minorHAnsi"/>
                <w:sz w:val="24"/>
                <w:szCs w:val="24"/>
                <w:lang w:val="en" w:eastAsia="en-GB"/>
              </w:rPr>
              <w:t xml:space="preserve"> way the sustainability of an investment</w:t>
            </w:r>
          </w:p>
          <w:p w14:paraId="0FB4967F" w14:textId="1DFE34D2" w:rsidR="00351E34" w:rsidRPr="001E4797" w:rsidRDefault="00351E34" w:rsidP="002E7E61">
            <w:pPr>
              <w:textAlignment w:val="baseline"/>
              <w:rPr>
                <w:rFonts w:asciiTheme="minorHAnsi" w:hAnsiTheme="minorHAnsi" w:cstheme="minorHAnsi"/>
                <w:sz w:val="24"/>
                <w:szCs w:val="24"/>
                <w:lang w:val="en-GB" w:eastAsia="en-GB"/>
              </w:rPr>
            </w:pPr>
          </w:p>
          <w:p w14:paraId="402BDD57" w14:textId="70DB3382" w:rsidR="00351E34" w:rsidRPr="001E4797" w:rsidRDefault="00351E34" w:rsidP="002E7E61">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 xml:space="preserve">5. </w:t>
            </w:r>
            <w:r w:rsidR="00C563F1" w:rsidRPr="001E4797">
              <w:rPr>
                <w:rFonts w:asciiTheme="minorHAnsi" w:hAnsiTheme="minorHAnsi" w:cstheme="minorHAnsi"/>
                <w:sz w:val="24"/>
                <w:szCs w:val="24"/>
                <w:lang w:val="en" w:eastAsia="en-GB"/>
              </w:rPr>
              <w:t>Social lending:</w:t>
            </w:r>
          </w:p>
          <w:p w14:paraId="245406C7" w14:textId="1AD89E70" w:rsidR="00C563F1" w:rsidRPr="001E4797" w:rsidRDefault="00C563F1" w:rsidP="002E7E61">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 xml:space="preserve">a) is </w:t>
            </w:r>
            <w:proofErr w:type="gramStart"/>
            <w:r w:rsidRPr="001E4797">
              <w:rPr>
                <w:rFonts w:asciiTheme="minorHAnsi" w:hAnsiTheme="minorHAnsi" w:cstheme="minorHAnsi"/>
                <w:sz w:val="24"/>
                <w:szCs w:val="24"/>
                <w:lang w:val="en" w:eastAsia="en-GB"/>
              </w:rPr>
              <w:t>a  type</w:t>
            </w:r>
            <w:proofErr w:type="gramEnd"/>
            <w:r w:rsidRPr="001E4797">
              <w:rPr>
                <w:rFonts w:asciiTheme="minorHAnsi" w:hAnsiTheme="minorHAnsi" w:cstheme="minorHAnsi"/>
                <w:sz w:val="24"/>
                <w:szCs w:val="24"/>
                <w:lang w:val="en" w:eastAsia="en-GB"/>
              </w:rPr>
              <w:t xml:space="preserve"> of investment between private individuals that is </w:t>
            </w:r>
            <w:r w:rsidRPr="001E4797">
              <w:rPr>
                <w:rFonts w:asciiTheme="minorHAnsi" w:hAnsiTheme="minorHAnsi" w:cstheme="minorHAnsi"/>
                <w:sz w:val="24"/>
                <w:szCs w:val="24"/>
                <w:lang w:val="en" w:eastAsia="en-GB"/>
              </w:rPr>
              <w:lastRenderedPageBreak/>
              <w:t>riskier than traditional investments made through financial intermediaries.</w:t>
            </w:r>
          </w:p>
          <w:p w14:paraId="0C731B99" w14:textId="79FDEA1D" w:rsidR="00C563F1" w:rsidRPr="001E4797" w:rsidRDefault="00C563F1" w:rsidP="002E7E61">
            <w:pPr>
              <w:textAlignment w:val="baseline"/>
              <w:rPr>
                <w:rFonts w:asciiTheme="minorHAnsi" w:hAnsiTheme="minorHAnsi" w:cstheme="minorHAnsi"/>
                <w:b/>
                <w:bCs/>
                <w:sz w:val="24"/>
                <w:szCs w:val="24"/>
                <w:lang w:val="en-GB" w:eastAsia="en-GB"/>
              </w:rPr>
            </w:pPr>
            <w:r w:rsidRPr="001E4797">
              <w:rPr>
                <w:rFonts w:asciiTheme="minorHAnsi" w:hAnsiTheme="minorHAnsi" w:cstheme="minorHAnsi"/>
                <w:b/>
                <w:bCs/>
                <w:sz w:val="24"/>
                <w:szCs w:val="24"/>
                <w:lang w:val="en" w:eastAsia="en-GB"/>
              </w:rPr>
              <w:t>b) is a form of loan between private individuals that takes place online through some specialized and authorized platforms</w:t>
            </w:r>
          </w:p>
          <w:p w14:paraId="780049A3" w14:textId="3B499022" w:rsidR="00C563F1" w:rsidRPr="001E4797" w:rsidRDefault="00C563F1" w:rsidP="002E7E61">
            <w:pPr>
              <w:textAlignment w:val="baseline"/>
              <w:rPr>
                <w:rFonts w:asciiTheme="minorHAnsi" w:hAnsiTheme="minorHAnsi" w:cstheme="minorHAnsi"/>
                <w:sz w:val="24"/>
                <w:szCs w:val="24"/>
                <w:lang w:val="en-GB" w:eastAsia="en-GB"/>
              </w:rPr>
            </w:pPr>
            <w:r w:rsidRPr="001E4797">
              <w:rPr>
                <w:rFonts w:asciiTheme="minorHAnsi" w:hAnsiTheme="minorHAnsi" w:cstheme="minorHAnsi"/>
                <w:sz w:val="24"/>
                <w:szCs w:val="24"/>
                <w:lang w:val="en" w:eastAsia="en-GB"/>
              </w:rPr>
              <w:t xml:space="preserve">c) it is a form of loan between private individuals </w:t>
            </w:r>
            <w:proofErr w:type="gramStart"/>
            <w:r w:rsidRPr="001E4797">
              <w:rPr>
                <w:rFonts w:asciiTheme="minorHAnsi" w:hAnsiTheme="minorHAnsi" w:cstheme="minorHAnsi"/>
                <w:sz w:val="24"/>
                <w:szCs w:val="24"/>
                <w:lang w:val="en" w:eastAsia="en-GB"/>
              </w:rPr>
              <w:t>which</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 xml:space="preserve"> having</w:t>
            </w:r>
            <w:proofErr w:type="gramEnd"/>
            <w:r w:rsidRPr="001E4797">
              <w:rPr>
                <w:rFonts w:asciiTheme="minorHAnsi" w:hAnsiTheme="minorHAnsi" w:cstheme="minorHAnsi"/>
                <w:sz w:val="24"/>
                <w:szCs w:val="24"/>
                <w:lang w:val="en" w:eastAsia="en-GB"/>
              </w:rPr>
              <w:t xml:space="preserve"> a</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social nature</w:t>
            </w:r>
            <w:r w:rsidRPr="001E4797">
              <w:rPr>
                <w:rFonts w:asciiTheme="minorHAnsi" w:hAnsiTheme="minorHAnsi" w:cstheme="minorHAnsi"/>
                <w:lang w:val="en"/>
              </w:rPr>
              <w:t xml:space="preserve">, </w:t>
            </w:r>
            <w:r w:rsidRPr="001E4797">
              <w:rPr>
                <w:rFonts w:asciiTheme="minorHAnsi" w:hAnsiTheme="minorHAnsi" w:cstheme="minorHAnsi"/>
                <w:sz w:val="24"/>
                <w:szCs w:val="24"/>
                <w:lang w:val="en" w:eastAsia="en-GB"/>
              </w:rPr>
              <w:t>does not provide any return for those who lend the capital.</w:t>
            </w:r>
            <w:r w:rsidRPr="001E4797">
              <w:rPr>
                <w:rFonts w:asciiTheme="minorHAnsi" w:hAnsiTheme="minorHAnsi" w:cstheme="minorHAnsi"/>
                <w:lang w:val="en"/>
              </w:rPr>
              <w:t xml:space="preserve"> </w:t>
            </w:r>
          </w:p>
          <w:p w14:paraId="798B7BE3" w14:textId="77777777" w:rsidR="00016D01" w:rsidRPr="001E4797" w:rsidRDefault="00016D01" w:rsidP="002E7E61">
            <w:pPr>
              <w:textAlignment w:val="baseline"/>
              <w:rPr>
                <w:rFonts w:asciiTheme="minorHAnsi" w:hAnsiTheme="minorHAnsi" w:cstheme="minorHAnsi"/>
                <w:sz w:val="24"/>
                <w:szCs w:val="24"/>
                <w:lang w:val="en-GB" w:eastAsia="en-GB"/>
              </w:rPr>
            </w:pPr>
          </w:p>
          <w:p w14:paraId="2444EBF0" w14:textId="77777777" w:rsidR="00016D01" w:rsidRPr="001E4797" w:rsidRDefault="00016D01" w:rsidP="002E7E61">
            <w:pPr>
              <w:textAlignment w:val="baseline"/>
              <w:rPr>
                <w:rFonts w:asciiTheme="minorHAnsi" w:hAnsiTheme="minorHAnsi" w:cstheme="minorHAnsi"/>
                <w:sz w:val="24"/>
                <w:szCs w:val="24"/>
                <w:lang w:val="en-GB" w:eastAsia="en-GB"/>
              </w:rPr>
            </w:pPr>
          </w:p>
          <w:p w14:paraId="6823F3FA" w14:textId="77777777" w:rsidR="00016D01" w:rsidRPr="001E4797" w:rsidRDefault="00016D01" w:rsidP="002E7E61">
            <w:pPr>
              <w:textAlignment w:val="baseline"/>
              <w:rPr>
                <w:rFonts w:asciiTheme="minorHAnsi" w:hAnsiTheme="minorHAnsi" w:cstheme="minorHAnsi"/>
                <w:sz w:val="24"/>
                <w:szCs w:val="24"/>
                <w:lang w:val="en-GB" w:eastAsia="en-GB"/>
              </w:rPr>
            </w:pPr>
          </w:p>
          <w:p w14:paraId="11F93F89" w14:textId="77777777" w:rsidR="00016D01" w:rsidRPr="001E4797" w:rsidRDefault="00016D01" w:rsidP="002E7E61">
            <w:pPr>
              <w:textAlignment w:val="baseline"/>
              <w:rPr>
                <w:rFonts w:asciiTheme="minorHAnsi" w:hAnsiTheme="minorHAnsi" w:cstheme="minorHAnsi"/>
                <w:sz w:val="24"/>
                <w:szCs w:val="24"/>
                <w:lang w:val="en-GB" w:eastAsia="en-GB"/>
              </w:rPr>
            </w:pPr>
          </w:p>
          <w:p w14:paraId="07483B3E" w14:textId="77777777" w:rsidR="00016D01" w:rsidRPr="001E4797" w:rsidRDefault="00016D01" w:rsidP="002E7E61">
            <w:pPr>
              <w:textAlignment w:val="baseline"/>
              <w:rPr>
                <w:rFonts w:asciiTheme="minorHAnsi" w:hAnsiTheme="minorHAnsi" w:cstheme="minorHAnsi"/>
                <w:sz w:val="24"/>
                <w:szCs w:val="24"/>
                <w:lang w:val="en-GB" w:eastAsia="en-GB"/>
              </w:rPr>
            </w:pPr>
          </w:p>
          <w:p w14:paraId="45934FB7" w14:textId="77777777" w:rsidR="00016D01" w:rsidRPr="001E4797" w:rsidRDefault="00016D01" w:rsidP="002E7E61">
            <w:pPr>
              <w:textAlignment w:val="baseline"/>
              <w:rPr>
                <w:rFonts w:asciiTheme="minorHAnsi" w:hAnsiTheme="minorHAnsi" w:cstheme="minorHAnsi"/>
                <w:sz w:val="24"/>
                <w:szCs w:val="24"/>
                <w:lang w:val="en-GB" w:eastAsia="en-GB"/>
              </w:rPr>
            </w:pPr>
          </w:p>
          <w:p w14:paraId="0D1D256A" w14:textId="79156A13" w:rsidR="00016D01" w:rsidRPr="001E4797" w:rsidRDefault="00016D01" w:rsidP="002E7E61">
            <w:pPr>
              <w:textAlignment w:val="baseline"/>
              <w:rPr>
                <w:rFonts w:asciiTheme="minorHAnsi" w:hAnsiTheme="minorHAnsi" w:cstheme="minorHAnsi"/>
                <w:sz w:val="24"/>
                <w:szCs w:val="24"/>
                <w:lang w:val="en-GB" w:eastAsia="en-GB"/>
              </w:rPr>
            </w:pPr>
          </w:p>
        </w:tc>
      </w:tr>
      <w:tr w:rsidR="00391380" w:rsidRPr="001E4797" w14:paraId="1B40ED7E" w14:textId="77777777" w:rsidTr="0072030E">
        <w:trPr>
          <w:trHeight w:val="1216"/>
        </w:trPr>
        <w:tc>
          <w:tcPr>
            <w:tcW w:w="2714" w:type="dxa"/>
            <w:gridSpan w:val="2"/>
            <w:tcBorders>
              <w:top w:val="single" w:sz="4" w:space="0" w:color="auto"/>
              <w:left w:val="single" w:sz="4" w:space="0" w:color="auto"/>
              <w:bottom w:val="single" w:sz="4" w:space="0" w:color="auto"/>
              <w:right w:val="single" w:sz="4" w:space="0" w:color="auto"/>
            </w:tcBorders>
            <w:shd w:val="clear" w:color="auto" w:fill="FAC709"/>
            <w:hideMark/>
          </w:tcPr>
          <w:p w14:paraId="1CF44E16" w14:textId="77777777" w:rsidR="00391380" w:rsidRPr="001E4797" w:rsidRDefault="00391380">
            <w:pPr>
              <w:rPr>
                <w:rFonts w:asciiTheme="minorHAnsi" w:hAnsiTheme="minorHAnsi" w:cstheme="minorHAnsi"/>
                <w:b/>
                <w:bCs/>
                <w:color w:val="FFFFFF" w:themeColor="background1"/>
                <w:sz w:val="24"/>
                <w:szCs w:val="24"/>
                <w:lang w:val="en-GB"/>
              </w:rPr>
            </w:pPr>
            <w:r w:rsidRPr="001E4797">
              <w:rPr>
                <w:rFonts w:asciiTheme="minorHAnsi" w:hAnsiTheme="minorHAnsi" w:cstheme="minorHAnsi"/>
                <w:b/>
                <w:bCs/>
                <w:color w:val="FFFFFF" w:themeColor="background1"/>
                <w:sz w:val="24"/>
                <w:szCs w:val="24"/>
                <w:lang w:val="en" w:eastAsia="en-GB"/>
              </w:rPr>
              <w:lastRenderedPageBreak/>
              <w:t>Bibliography</w:t>
            </w:r>
          </w:p>
        </w:tc>
        <w:tc>
          <w:tcPr>
            <w:tcW w:w="6631" w:type="dxa"/>
            <w:tcBorders>
              <w:top w:val="single" w:sz="4" w:space="0" w:color="auto"/>
              <w:left w:val="single" w:sz="4" w:space="0" w:color="auto"/>
              <w:bottom w:val="single" w:sz="4" w:space="0" w:color="auto"/>
              <w:right w:val="single" w:sz="4" w:space="0" w:color="auto"/>
            </w:tcBorders>
          </w:tcPr>
          <w:p w14:paraId="5C967913" w14:textId="5C8F5CD8" w:rsidR="00391380" w:rsidRPr="001E4797" w:rsidRDefault="00000000" w:rsidP="00D46693">
            <w:pPr>
              <w:textAlignment w:val="baseline"/>
              <w:rPr>
                <w:rFonts w:asciiTheme="minorHAnsi" w:hAnsiTheme="minorHAnsi" w:cstheme="minorHAnsi"/>
                <w:lang w:val="en-GB" w:eastAsia="en-GB"/>
              </w:rPr>
            </w:pPr>
            <w:hyperlink r:id="rId12" w:history="1">
              <w:r w:rsidR="00D46693" w:rsidRPr="001E4797">
                <w:rPr>
                  <w:rStyle w:val="Collegamentoipertestuale"/>
                  <w:rFonts w:asciiTheme="minorHAnsi" w:hAnsiTheme="minorHAnsi" w:cstheme="minorHAnsi"/>
                  <w:lang w:val="en" w:eastAsia="en-GB"/>
                </w:rPr>
                <w:t>https://www.eticasgr.com/storie/news-eventi/finanza-etica-sostenibile</w:t>
              </w:r>
            </w:hyperlink>
          </w:p>
          <w:p w14:paraId="02E9B792" w14:textId="77777777" w:rsidR="00D46693" w:rsidRPr="001E4797" w:rsidRDefault="00D46693" w:rsidP="00D46693">
            <w:pPr>
              <w:textAlignment w:val="baseline"/>
              <w:rPr>
                <w:rFonts w:asciiTheme="minorHAnsi" w:hAnsiTheme="minorHAnsi" w:cstheme="minorHAnsi"/>
                <w:lang w:val="en-GB" w:eastAsia="en-GB"/>
              </w:rPr>
            </w:pPr>
          </w:p>
          <w:p w14:paraId="21A603BF" w14:textId="5B33FB22" w:rsidR="00D46693" w:rsidRPr="001E4797" w:rsidRDefault="00000000" w:rsidP="00D46693">
            <w:pPr>
              <w:textAlignment w:val="baseline"/>
              <w:rPr>
                <w:rFonts w:asciiTheme="minorHAnsi" w:hAnsiTheme="minorHAnsi" w:cstheme="minorHAnsi"/>
                <w:lang w:val="en-GB" w:eastAsia="en-GB"/>
              </w:rPr>
            </w:pPr>
            <w:hyperlink r:id="rId13" w:history="1">
              <w:r w:rsidR="00D46693" w:rsidRPr="001E4797">
                <w:rPr>
                  <w:rStyle w:val="Collegamentoipertestuale"/>
                  <w:rFonts w:asciiTheme="minorHAnsi" w:hAnsiTheme="minorHAnsi" w:cstheme="minorHAnsi"/>
                  <w:lang w:val="en" w:eastAsia="en-GB"/>
                </w:rPr>
                <w:t>https://www.bancaetica.it/finanza-etica-molto-piu-che-sostenibile/</w:t>
              </w:r>
            </w:hyperlink>
          </w:p>
          <w:p w14:paraId="74362FCD" w14:textId="77777777" w:rsidR="00D46693" w:rsidRPr="001E4797" w:rsidRDefault="00D46693" w:rsidP="00D46693">
            <w:pPr>
              <w:textAlignment w:val="baseline"/>
              <w:rPr>
                <w:rFonts w:asciiTheme="minorHAnsi" w:hAnsiTheme="minorHAnsi" w:cstheme="minorHAnsi"/>
                <w:lang w:val="en-GB" w:eastAsia="en-GB"/>
              </w:rPr>
            </w:pPr>
          </w:p>
          <w:p w14:paraId="1D6CA830" w14:textId="5DD4C441" w:rsidR="00D46693" w:rsidRPr="001E4797" w:rsidRDefault="00000000" w:rsidP="00D46693">
            <w:pPr>
              <w:textAlignment w:val="baseline"/>
              <w:rPr>
                <w:rFonts w:asciiTheme="minorHAnsi" w:hAnsiTheme="minorHAnsi" w:cstheme="minorHAnsi"/>
                <w:lang w:val="en-GB" w:eastAsia="en-GB"/>
              </w:rPr>
            </w:pPr>
            <w:hyperlink r:id="rId14" w:history="1">
              <w:r w:rsidR="00D46693" w:rsidRPr="001E4797">
                <w:rPr>
                  <w:rStyle w:val="Collegamentoipertestuale"/>
                  <w:rFonts w:asciiTheme="minorHAnsi" w:hAnsiTheme="minorHAnsi" w:cstheme="minorHAnsi"/>
                  <w:lang w:val="en" w:eastAsia="en-GB"/>
                </w:rPr>
                <w:t>https://www.thewisemagazine.it/2021/10/23/finanza-etica-sostenibile-eco-friendly/</w:t>
              </w:r>
            </w:hyperlink>
          </w:p>
          <w:p w14:paraId="4679EA53" w14:textId="77777777" w:rsidR="00D46693" w:rsidRPr="001E4797" w:rsidRDefault="00D46693" w:rsidP="00D46693">
            <w:pPr>
              <w:textAlignment w:val="baseline"/>
              <w:rPr>
                <w:rFonts w:asciiTheme="minorHAnsi" w:hAnsiTheme="minorHAnsi" w:cstheme="minorHAnsi"/>
                <w:lang w:val="en-GB" w:eastAsia="en-GB"/>
              </w:rPr>
            </w:pPr>
          </w:p>
          <w:p w14:paraId="7576478C" w14:textId="4E1F3D88" w:rsidR="00D46693" w:rsidRPr="001E4797" w:rsidRDefault="00000000" w:rsidP="00D46693">
            <w:pPr>
              <w:textAlignment w:val="baseline"/>
              <w:rPr>
                <w:rFonts w:asciiTheme="minorHAnsi" w:hAnsiTheme="minorHAnsi" w:cstheme="minorHAnsi"/>
                <w:lang w:val="en-GB" w:eastAsia="en-GB"/>
              </w:rPr>
            </w:pPr>
            <w:hyperlink r:id="rId15" w:history="1">
              <w:r w:rsidR="00D46693" w:rsidRPr="001E4797">
                <w:rPr>
                  <w:rStyle w:val="Collegamentoipertestuale"/>
                  <w:rFonts w:asciiTheme="minorHAnsi" w:hAnsiTheme="minorHAnsi" w:cstheme="minorHAnsi"/>
                  <w:lang w:val="en" w:eastAsia="en-GB"/>
                </w:rPr>
                <w:t>https://economiapertutti.bancaditalia.it/informazioni-di-base/finanza-sostenibile/?dotcache=refresh</w:t>
              </w:r>
            </w:hyperlink>
          </w:p>
          <w:p w14:paraId="1F8859E8" w14:textId="77777777" w:rsidR="00D46693" w:rsidRPr="001E4797" w:rsidRDefault="00D46693" w:rsidP="00D46693">
            <w:pPr>
              <w:textAlignment w:val="baseline"/>
              <w:rPr>
                <w:rFonts w:asciiTheme="minorHAnsi" w:hAnsiTheme="minorHAnsi" w:cstheme="minorHAnsi"/>
                <w:lang w:val="en-GB" w:eastAsia="en-GB"/>
              </w:rPr>
            </w:pPr>
          </w:p>
          <w:p w14:paraId="339FB02D" w14:textId="3F8134F3" w:rsidR="00D46693" w:rsidRPr="001E4797" w:rsidRDefault="00000000" w:rsidP="00D46693">
            <w:pPr>
              <w:textAlignment w:val="baseline"/>
              <w:rPr>
                <w:rFonts w:asciiTheme="minorHAnsi" w:hAnsiTheme="minorHAnsi" w:cstheme="minorHAnsi"/>
                <w:lang w:val="en-GB" w:eastAsia="en-GB"/>
              </w:rPr>
            </w:pPr>
            <w:hyperlink r:id="rId16" w:history="1">
              <w:r w:rsidR="00D46693" w:rsidRPr="001E4797">
                <w:rPr>
                  <w:rStyle w:val="Collegamentoipertestuale"/>
                  <w:rFonts w:asciiTheme="minorHAnsi" w:hAnsiTheme="minorHAnsi" w:cstheme="minorHAnsi"/>
                  <w:lang w:val="en" w:eastAsia="en-GB"/>
                </w:rPr>
                <w:t>https://www.agendadigitale.eu/smart-city/finanza-sostenibile-esg-e-greenwashing-la-lunga-strada-verso-lo-sviluppo-sostenibile/</w:t>
              </w:r>
            </w:hyperlink>
          </w:p>
          <w:p w14:paraId="661E167C" w14:textId="77777777" w:rsidR="00D46693" w:rsidRPr="001E4797" w:rsidRDefault="00D46693" w:rsidP="00D46693">
            <w:pPr>
              <w:textAlignment w:val="baseline"/>
              <w:rPr>
                <w:rFonts w:asciiTheme="minorHAnsi" w:hAnsiTheme="minorHAnsi" w:cstheme="minorHAnsi"/>
                <w:lang w:val="en-GB" w:eastAsia="en-GB"/>
              </w:rPr>
            </w:pPr>
          </w:p>
          <w:p w14:paraId="535C7947" w14:textId="48740914" w:rsidR="00D46693" w:rsidRPr="001E4797" w:rsidRDefault="00000000" w:rsidP="00D46693">
            <w:pPr>
              <w:textAlignment w:val="baseline"/>
              <w:rPr>
                <w:rFonts w:asciiTheme="minorHAnsi" w:hAnsiTheme="minorHAnsi" w:cstheme="minorHAnsi"/>
                <w:lang w:val="en-GB" w:eastAsia="en-GB"/>
              </w:rPr>
            </w:pPr>
            <w:hyperlink r:id="rId17" w:history="1">
              <w:r w:rsidR="00D46693" w:rsidRPr="001E4797">
                <w:rPr>
                  <w:rStyle w:val="Collegamentoipertestuale"/>
                  <w:rFonts w:asciiTheme="minorHAnsi" w:hAnsiTheme="minorHAnsi" w:cstheme="minorHAnsi"/>
                  <w:lang w:val="en" w:eastAsia="en-GB"/>
                </w:rPr>
                <w:t>https://www.kairospartners.com/rating-esg-pro-e-contro-degli-indicatori-di-sostenibilita/</w:t>
              </w:r>
            </w:hyperlink>
          </w:p>
          <w:p w14:paraId="2E2B34B4" w14:textId="07FA1A85" w:rsidR="00D46693" w:rsidRPr="001E4797" w:rsidRDefault="00D46693" w:rsidP="00D46693">
            <w:pPr>
              <w:textAlignment w:val="baseline"/>
              <w:rPr>
                <w:rFonts w:asciiTheme="minorHAnsi" w:hAnsiTheme="minorHAnsi" w:cstheme="minorHAnsi"/>
                <w:lang w:val="en-GB" w:eastAsia="en-GB"/>
              </w:rPr>
            </w:pPr>
          </w:p>
          <w:p w14:paraId="20D8167E" w14:textId="3034DCB7" w:rsidR="00D46693" w:rsidRPr="001E4797" w:rsidRDefault="00000000" w:rsidP="00D46693">
            <w:pPr>
              <w:textAlignment w:val="baseline"/>
              <w:rPr>
                <w:rFonts w:asciiTheme="minorHAnsi" w:hAnsiTheme="minorHAnsi" w:cstheme="minorHAnsi"/>
                <w:lang w:val="en-GB" w:eastAsia="en-GB"/>
              </w:rPr>
            </w:pPr>
            <w:hyperlink r:id="rId18" w:history="1">
              <w:r w:rsidR="00D46693" w:rsidRPr="001E4797">
                <w:rPr>
                  <w:rStyle w:val="Collegamentoipertestuale"/>
                  <w:rFonts w:asciiTheme="minorHAnsi" w:hAnsiTheme="minorHAnsi" w:cstheme="minorHAnsi"/>
                  <w:lang w:val="en" w:eastAsia="en-GB"/>
                </w:rPr>
                <w:t>https://investiresponsabilmente.it/cose/</w:t>
              </w:r>
            </w:hyperlink>
          </w:p>
          <w:p w14:paraId="77043756" w14:textId="77777777" w:rsidR="00886B00" w:rsidRPr="001E4797" w:rsidRDefault="00886B00" w:rsidP="00D46693">
            <w:pPr>
              <w:textAlignment w:val="baseline"/>
              <w:rPr>
                <w:rFonts w:asciiTheme="minorHAnsi" w:hAnsiTheme="minorHAnsi" w:cstheme="minorHAnsi"/>
                <w:lang w:val="en-GB" w:eastAsia="en-GB"/>
              </w:rPr>
            </w:pPr>
          </w:p>
          <w:p w14:paraId="1AADF077" w14:textId="746E4703" w:rsidR="00886B00" w:rsidRPr="001E4797" w:rsidRDefault="00000000" w:rsidP="00D46693">
            <w:pPr>
              <w:textAlignment w:val="baseline"/>
              <w:rPr>
                <w:rFonts w:asciiTheme="minorHAnsi" w:hAnsiTheme="minorHAnsi" w:cstheme="minorHAnsi"/>
                <w:lang w:val="en-GB" w:eastAsia="en-GB"/>
              </w:rPr>
            </w:pPr>
            <w:hyperlink r:id="rId19" w:history="1">
              <w:r w:rsidR="00A65A05" w:rsidRPr="001E4797">
                <w:rPr>
                  <w:rStyle w:val="Collegamentoipertestuale"/>
                  <w:rFonts w:asciiTheme="minorHAnsi" w:hAnsiTheme="minorHAnsi" w:cstheme="minorHAnsi"/>
                  <w:lang w:val="en" w:eastAsia="en-GB"/>
                </w:rPr>
                <w:t>https://www.pmi.it/finanza/investimenti-pmi/379818/social-lending.html</w:t>
              </w:r>
            </w:hyperlink>
          </w:p>
          <w:p w14:paraId="1719B707" w14:textId="157774FA" w:rsidR="00A65A05" w:rsidRPr="001E4797" w:rsidRDefault="00A65A05" w:rsidP="00D46693">
            <w:pPr>
              <w:textAlignment w:val="baseline"/>
              <w:rPr>
                <w:rFonts w:asciiTheme="minorHAnsi" w:hAnsiTheme="minorHAnsi" w:cstheme="minorHAnsi"/>
                <w:lang w:val="en-GB" w:eastAsia="en-GB"/>
              </w:rPr>
            </w:pPr>
          </w:p>
          <w:p w14:paraId="22CF47EE" w14:textId="0DF714A3" w:rsidR="00A65A05" w:rsidRPr="001E4797" w:rsidRDefault="00A65A05" w:rsidP="00D46693">
            <w:pPr>
              <w:textAlignment w:val="baseline"/>
              <w:rPr>
                <w:rFonts w:asciiTheme="minorHAnsi" w:hAnsiTheme="minorHAnsi" w:cstheme="minorHAnsi"/>
                <w:lang w:val="en-GB" w:eastAsia="en-GB"/>
              </w:rPr>
            </w:pPr>
            <w:r w:rsidRPr="001E4797">
              <w:rPr>
                <w:rFonts w:asciiTheme="minorHAnsi" w:hAnsiTheme="minorHAnsi" w:cstheme="minorHAnsi"/>
                <w:lang w:val="en" w:eastAsia="en-GB"/>
              </w:rPr>
              <w:t>https://esgnews.it/focus/analisi-e-approfondimenti/greenwashing-definizione-ed-esempi/</w:t>
            </w:r>
          </w:p>
          <w:p w14:paraId="636455EA" w14:textId="198F185A" w:rsidR="00D46693" w:rsidRPr="001E4797" w:rsidRDefault="00D46693" w:rsidP="003157E2">
            <w:pPr>
              <w:ind w:left="708"/>
              <w:textAlignment w:val="baseline"/>
              <w:rPr>
                <w:rFonts w:asciiTheme="minorHAnsi" w:hAnsiTheme="minorHAnsi" w:cstheme="minorHAnsi"/>
                <w:lang w:val="en-GB" w:eastAsia="en-GB"/>
              </w:rPr>
            </w:pPr>
          </w:p>
        </w:tc>
      </w:tr>
      <w:tr w:rsidR="00391380" w:rsidRPr="001E4797" w14:paraId="766669E1" w14:textId="77777777" w:rsidTr="0072030E">
        <w:trPr>
          <w:trHeight w:val="1389"/>
        </w:trPr>
        <w:tc>
          <w:tcPr>
            <w:tcW w:w="2714" w:type="dxa"/>
            <w:gridSpan w:val="2"/>
            <w:tcBorders>
              <w:top w:val="single" w:sz="4" w:space="0" w:color="auto"/>
              <w:left w:val="single" w:sz="4" w:space="0" w:color="auto"/>
              <w:bottom w:val="single" w:sz="4" w:space="0" w:color="auto"/>
              <w:right w:val="single" w:sz="4" w:space="0" w:color="auto"/>
            </w:tcBorders>
            <w:shd w:val="clear" w:color="auto" w:fill="FAC709"/>
            <w:hideMark/>
          </w:tcPr>
          <w:p w14:paraId="24E3BB70" w14:textId="77777777" w:rsidR="00391380" w:rsidRPr="001E4797" w:rsidRDefault="00391380">
            <w:pPr>
              <w:rPr>
                <w:rFonts w:asciiTheme="minorHAnsi" w:hAnsiTheme="minorHAnsi" w:cstheme="minorHAnsi"/>
                <w:b/>
                <w:bCs/>
                <w:color w:val="FFFFFF" w:themeColor="background1"/>
                <w:sz w:val="24"/>
                <w:szCs w:val="24"/>
                <w:lang w:val="en-GB" w:eastAsia="en-GB"/>
              </w:rPr>
            </w:pPr>
            <w:r w:rsidRPr="001E4797">
              <w:rPr>
                <w:rFonts w:asciiTheme="minorHAnsi" w:hAnsiTheme="minorHAnsi" w:cstheme="minorHAnsi"/>
                <w:b/>
                <w:bCs/>
                <w:color w:val="FFFFFF" w:themeColor="background1"/>
                <w:sz w:val="24"/>
                <w:szCs w:val="24"/>
                <w:lang w:val="en" w:eastAsia="en-GB"/>
              </w:rPr>
              <w:lastRenderedPageBreak/>
              <w:t>Resources (videos, reference link)</w:t>
            </w:r>
          </w:p>
        </w:tc>
        <w:tc>
          <w:tcPr>
            <w:tcW w:w="6631" w:type="dxa"/>
            <w:tcBorders>
              <w:top w:val="single" w:sz="4" w:space="0" w:color="auto"/>
              <w:left w:val="single" w:sz="4" w:space="0" w:color="auto"/>
              <w:bottom w:val="single" w:sz="4" w:space="0" w:color="auto"/>
              <w:right w:val="single" w:sz="4" w:space="0" w:color="auto"/>
            </w:tcBorders>
          </w:tcPr>
          <w:p w14:paraId="47669342" w14:textId="77777777" w:rsidR="001E2066" w:rsidRPr="001E4797" w:rsidRDefault="001E2066" w:rsidP="004F0D04">
            <w:pPr>
              <w:pStyle w:val="Paragrafoelenco"/>
              <w:numPr>
                <w:ilvl w:val="0"/>
                <w:numId w:val="6"/>
              </w:numPr>
              <w:rPr>
                <w:rFonts w:asciiTheme="minorHAnsi" w:hAnsiTheme="minorHAnsi" w:cstheme="minorHAnsi"/>
              </w:rPr>
            </w:pPr>
            <w:r w:rsidRPr="001E4797">
              <w:rPr>
                <w:rFonts w:asciiTheme="minorHAnsi" w:hAnsiTheme="minorHAnsi" w:cstheme="minorHAnsi"/>
                <w:lang w:val="en"/>
              </w:rPr>
              <w:t>Sustainable and Responsible Investment: what it is and why it is convenient</w:t>
            </w:r>
          </w:p>
          <w:p w14:paraId="637C9F37" w14:textId="5BD76543" w:rsidR="004F0D04" w:rsidRPr="001E4797" w:rsidRDefault="00000000" w:rsidP="001E2066">
            <w:pPr>
              <w:rPr>
                <w:rStyle w:val="Collegamentoipertestuale"/>
                <w:rFonts w:asciiTheme="minorHAnsi" w:hAnsiTheme="minorHAnsi" w:cstheme="minorHAnsi"/>
              </w:rPr>
            </w:pPr>
            <w:hyperlink r:id="rId20" w:history="1">
              <w:r w:rsidR="004F0D04" w:rsidRPr="001E4797">
                <w:rPr>
                  <w:rStyle w:val="Collegamentoipertestuale"/>
                  <w:rFonts w:asciiTheme="minorHAnsi" w:hAnsiTheme="minorHAnsi" w:cstheme="minorHAnsi"/>
                  <w:lang w:val="en"/>
                </w:rPr>
                <w:t xml:space="preserve">               https://www.youtube.com/watch?v=CRk1gEfEHCU</w:t>
              </w:r>
            </w:hyperlink>
          </w:p>
          <w:p w14:paraId="2974FE0D" w14:textId="08430F58" w:rsidR="004F0D04" w:rsidRPr="001E4797" w:rsidRDefault="004F0D04" w:rsidP="001E2066">
            <w:pPr>
              <w:rPr>
                <w:rStyle w:val="Collegamentoipertestuale"/>
                <w:rFonts w:asciiTheme="minorHAnsi" w:hAnsiTheme="minorHAnsi" w:cstheme="minorHAnsi"/>
              </w:rPr>
            </w:pPr>
          </w:p>
          <w:p w14:paraId="60AB6733" w14:textId="77777777" w:rsidR="00D46693" w:rsidRPr="001E4797" w:rsidRDefault="004F0D04" w:rsidP="001E2066">
            <w:pPr>
              <w:pStyle w:val="Paragrafoelenco"/>
              <w:numPr>
                <w:ilvl w:val="0"/>
                <w:numId w:val="6"/>
              </w:numPr>
              <w:rPr>
                <w:rFonts w:asciiTheme="minorHAnsi" w:hAnsiTheme="minorHAnsi" w:cstheme="minorHAnsi"/>
              </w:rPr>
            </w:pPr>
            <w:r w:rsidRPr="001E4797">
              <w:rPr>
                <w:rFonts w:asciiTheme="minorHAnsi" w:hAnsiTheme="minorHAnsi" w:cstheme="minorHAnsi"/>
                <w:lang w:val="en"/>
              </w:rPr>
              <w:t>Regulation EU 2019/2088 on sustainability reporting in the financial services sector</w:t>
            </w:r>
          </w:p>
          <w:p w14:paraId="4804BFA1" w14:textId="77777777" w:rsidR="00D46693" w:rsidRPr="001E4797" w:rsidRDefault="00D46693" w:rsidP="00D46693">
            <w:pPr>
              <w:pStyle w:val="Paragrafoelenco"/>
              <w:ind w:left="720"/>
              <w:rPr>
                <w:rFonts w:asciiTheme="minorHAnsi" w:hAnsiTheme="minorHAnsi" w:cstheme="minorHAnsi"/>
              </w:rPr>
            </w:pPr>
          </w:p>
          <w:p w14:paraId="73187722" w14:textId="1B3FF2EE" w:rsidR="004F0D04" w:rsidRPr="001E4797" w:rsidRDefault="00000000" w:rsidP="00D46693">
            <w:pPr>
              <w:rPr>
                <w:rStyle w:val="Collegamentoipertestuale"/>
                <w:rFonts w:asciiTheme="minorHAnsi" w:hAnsiTheme="minorHAnsi" w:cstheme="minorHAnsi"/>
                <w:color w:val="auto"/>
                <w:sz w:val="20"/>
                <w:szCs w:val="20"/>
                <w:u w:val="none"/>
              </w:rPr>
            </w:pPr>
            <w:hyperlink r:id="rId21" w:history="1"/>
            <w:r w:rsidR="004F0D04" w:rsidRPr="001E4797">
              <w:rPr>
                <w:rStyle w:val="Collegamentoipertestuale"/>
                <w:rFonts w:asciiTheme="minorHAnsi" w:hAnsiTheme="minorHAnsi" w:cstheme="minorHAnsi"/>
                <w:sz w:val="20"/>
                <w:szCs w:val="20"/>
                <w:lang w:val="en"/>
              </w:rPr>
              <w:t>https://eur-lex.europa.eu/legal-content/en/TXT/?uri=CELEX:32019R2088</w:t>
            </w:r>
          </w:p>
          <w:p w14:paraId="4F9A8829" w14:textId="77777777" w:rsidR="00391380" w:rsidRPr="001E4797" w:rsidRDefault="00391380" w:rsidP="004F0D04">
            <w:pPr>
              <w:rPr>
                <w:rFonts w:asciiTheme="minorHAnsi" w:hAnsiTheme="minorHAnsi" w:cstheme="minorHAnsi"/>
                <w:color w:val="243255"/>
                <w:sz w:val="24"/>
                <w:szCs w:val="24"/>
                <w:lang w:val="en-GB" w:eastAsia="en-GB"/>
              </w:rPr>
            </w:pPr>
          </w:p>
        </w:tc>
      </w:tr>
    </w:tbl>
    <w:p w14:paraId="51F8C689" w14:textId="77777777" w:rsidR="00391380" w:rsidRDefault="00391380" w:rsidP="00391380">
      <w:pPr>
        <w:ind w:left="1003"/>
        <w:rPr>
          <w:rFonts w:ascii="Times New Roman" w:eastAsia="Times New Roman" w:hAnsi="Times New Roman" w:cs="Times New Roman"/>
          <w:lang w:val="en-GB"/>
        </w:rPr>
      </w:pPr>
    </w:p>
    <w:p w14:paraId="1B1B8D08" w14:textId="2C5B0357" w:rsidR="00445712" w:rsidRPr="00391380" w:rsidRDefault="00445712" w:rsidP="001637FC"/>
    <w:sectPr w:rsidR="00445712" w:rsidRPr="00391380">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15BC" w14:textId="77777777" w:rsidR="00263D39" w:rsidRDefault="00263D39" w:rsidP="00D1334F">
      <w:r>
        <w:rPr>
          <w:lang w:val="en"/>
        </w:rPr>
        <w:separator/>
      </w:r>
    </w:p>
  </w:endnote>
  <w:endnote w:type="continuationSeparator" w:id="0">
    <w:p w14:paraId="6A3871B4" w14:textId="77777777" w:rsidR="00263D39" w:rsidRDefault="00263D39" w:rsidP="00D1334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D1334F" w:rsidRDefault="00D1334F">
    <w:pPr>
      <w:pStyle w:val="Pidipagina"/>
    </w:pPr>
    <w:r>
      <w:rPr>
        <w:noProof/>
        <w:lang w:val="en"/>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D1334F" w:rsidRDefault="00D1334F" w:rsidP="00D1334F">
                            <w:pPr>
                              <w:rPr>
                                <w:sz w:val="14"/>
                              </w:rPr>
                            </w:pPr>
                          </w:p>
                          <w:p w14:paraId="07D1FC15" w14:textId="77777777" w:rsidR="00D1334F" w:rsidRDefault="00D1334F" w:rsidP="00D1334F">
                            <w:pPr>
                              <w:rPr>
                                <w:sz w:val="15"/>
                              </w:rPr>
                            </w:pPr>
                          </w:p>
                          <w:p w14:paraId="1DC0736B" w14:textId="77777777" w:rsidR="00D1334F" w:rsidRPr="00D1334F" w:rsidRDefault="00D1334F" w:rsidP="00D1334F">
                            <w:pPr>
                              <w:spacing w:line="278" w:lineRule="auto"/>
                              <w:ind w:left="3242" w:right="479"/>
                              <w:jc w:val="both"/>
                              <w:rPr>
                                <w:rFonts w:asciiTheme="minorHAnsi" w:hAnsiTheme="minorHAnsi" w:cstheme="minorHAnsi"/>
                                <w:sz w:val="14"/>
                                <w:szCs w:val="14"/>
                              </w:rPr>
                            </w:pPr>
                            <w:r w:rsidRPr="00D1334F">
                              <w:rPr>
                                <w:sz w:val="14"/>
                                <w:szCs w:val="14"/>
                                <w:lang w:val="en"/>
                              </w:rPr>
                              <w:t>"The European Commission support for the production of this publication does not constitute endorsement of the contents which reflects the</w:t>
                            </w:r>
                            <w:r w:rsidRPr="00D1334F">
                              <w:rPr>
                                <w:spacing w:val="1"/>
                                <w:sz w:val="14"/>
                                <w:szCs w:val="14"/>
                                <w:lang w:val="en"/>
                              </w:rPr>
                              <w:t xml:space="preserve"> </w:t>
                            </w:r>
                            <w:r w:rsidRPr="00D1334F">
                              <w:rPr>
                                <w:sz w:val="14"/>
                                <w:szCs w:val="14"/>
                                <w:lang w:val="en"/>
                              </w:rPr>
                              <w:t>views only of the authors, and the Commission cannot be held responsible for any use which may be made of the information contained</w:t>
                            </w:r>
                            <w:r w:rsidRPr="00D1334F">
                              <w:rPr>
                                <w:spacing w:val="1"/>
                                <w:sz w:val="14"/>
                                <w:szCs w:val="14"/>
                                <w:lang w:val="en"/>
                              </w:rPr>
                              <w:t xml:space="preserve"> </w:t>
                            </w:r>
                            <w:r w:rsidRPr="00D1334F">
                              <w:rPr>
                                <w:sz w:val="14"/>
                                <w:szCs w:val="14"/>
                                <w:lang w:val="en"/>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D1334F" w:rsidRDefault="00D1334F" w:rsidP="00D1334F">
                      <w:pPr>
                        <w:rPr>
                          <w:sz w:val="14"/>
                        </w:rPr>
                      </w:pPr>
                    </w:p>
                    <w:p w14:paraId="07D1FC15" w14:textId="77777777" w:rsidR="00D1334F" w:rsidRDefault="00D1334F" w:rsidP="00D1334F">
                      <w:pPr>
                        <w:rPr>
                          <w:sz w:val="15"/>
                        </w:rPr>
                      </w:pPr>
                    </w:p>
                    <w:p w14:paraId="1DC0736B" w14:textId="77777777" w:rsidR="00D1334F" w:rsidRPr="00D1334F" w:rsidRDefault="00D1334F" w:rsidP="00D1334F">
                      <w:pPr>
                        <w:spacing w:line="278" w:lineRule="auto"/>
                        <w:ind w:left="3242" w:right="479"/>
                        <w:jc w:val="both"/>
                        <w:rPr>
                          <w:rFonts w:asciiTheme="minorHAnsi" w:hAnsiTheme="minorHAnsi" w:cstheme="minorHAnsi"/>
                          <w:sz w:val="14"/>
                          <w:szCs w:val="14"/>
                        </w:rPr>
                      </w:pPr>
                      <w:r w:rsidRPr="00D1334F">
                        <w:rPr>
                          <w:sz w:val="14"/>
                          <w:szCs w:val="14"/>
                          <w:lang w:val="en"/>
                        </w:rPr>
                        <w:t>"The European Commission support for the production of this publication does not constitute endorsement of the contents which reflects the</w:t>
                      </w:r>
                      <w:r w:rsidRPr="00D1334F">
                        <w:rPr>
                          <w:spacing w:val="1"/>
                          <w:sz w:val="14"/>
                          <w:szCs w:val="14"/>
                          <w:lang w:val="en"/>
                        </w:rPr>
                        <w:t xml:space="preserve"> </w:t>
                      </w:r>
                      <w:r w:rsidRPr="00D1334F">
                        <w:rPr>
                          <w:sz w:val="14"/>
                          <w:szCs w:val="14"/>
                          <w:lang w:val="en"/>
                        </w:rPr>
                        <w:t>views only of the authors, and the Commission cannot be held responsible for any use which may be made of the information contained</w:t>
                      </w:r>
                      <w:r w:rsidRPr="00D1334F">
                        <w:rPr>
                          <w:spacing w:val="1"/>
                          <w:sz w:val="14"/>
                          <w:szCs w:val="14"/>
                          <w:lang w:val="en"/>
                        </w:rPr>
                        <w:t xml:space="preserve"> </w:t>
                      </w:r>
                      <w:r w:rsidRPr="00D1334F">
                        <w:rPr>
                          <w:sz w:val="14"/>
                          <w:szCs w:val="14"/>
                          <w:lang w:val="en"/>
                        </w:rPr>
                        <w:t>therein."</w:t>
                      </w:r>
                    </w:p>
                  </w:txbxContent>
                </v:textbox>
              </v:shape>
              <w10:wrap anchorx="page" anchory="page"/>
            </v:group>
          </w:pict>
        </mc:Fallback>
      </mc:AlternateContent>
    </w:r>
    <w:r>
      <w:rPr>
        <w:noProof/>
        <w:lang w:val="en"/>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5B2D" w14:textId="77777777" w:rsidR="00263D39" w:rsidRDefault="00263D39" w:rsidP="00D1334F">
      <w:r>
        <w:rPr>
          <w:lang w:val="en"/>
        </w:rPr>
        <w:separator/>
      </w:r>
    </w:p>
  </w:footnote>
  <w:footnote w:type="continuationSeparator" w:id="0">
    <w:p w14:paraId="58F2F5AA" w14:textId="77777777" w:rsidR="00263D39" w:rsidRDefault="00263D39" w:rsidP="00D1334F">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D1334F" w:rsidRDefault="00D1334F" w:rsidP="00D1334F">
    <w:r>
      <w:rPr>
        <w:noProof/>
        <w:lang w:val="en"/>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D1334F" w:rsidRDefault="00D1334F" w:rsidP="00D1334F"/>
  <w:p w14:paraId="57D7ED3A" w14:textId="77777777" w:rsidR="00D1334F" w:rsidRDefault="00D1334F" w:rsidP="00D1334F">
    <w:pPr>
      <w:pStyle w:val="Corpotesto"/>
      <w:spacing w:before="67"/>
      <w:ind w:left="5155" w:right="3650"/>
      <w:jc w:val="center"/>
      <w:rPr>
        <w:w w:val="105"/>
      </w:rPr>
    </w:pPr>
  </w:p>
  <w:p w14:paraId="5D25CF1B" w14:textId="5C506057" w:rsidR="00D1334F" w:rsidRDefault="00D1334F" w:rsidP="00D1334F">
    <w:pPr>
      <w:pStyle w:val="Corpotesto"/>
      <w:spacing w:before="67"/>
      <w:ind w:left="5155" w:right="3650"/>
      <w:jc w:val="center"/>
      <w:rPr>
        <w:w w:val="105"/>
      </w:rPr>
    </w:pPr>
  </w:p>
  <w:p w14:paraId="491D23DB" w14:textId="11B4B8E4" w:rsidR="00D1334F" w:rsidRDefault="00D1334F" w:rsidP="00D1334F">
    <w:pPr>
      <w:pStyle w:val="Corpotesto"/>
      <w:spacing w:before="67"/>
      <w:ind w:left="5155" w:right="3650"/>
      <w:jc w:val="center"/>
    </w:pPr>
    <w:r>
      <w:rPr>
        <w:w w:val="105"/>
        <w:lang w:val="en"/>
      </w:rPr>
      <w:t>fly-project.eu</w:t>
    </w:r>
  </w:p>
  <w:p w14:paraId="572FEE84" w14:textId="6A20B553" w:rsidR="00D1334F" w:rsidRDefault="00D133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4E8E"/>
    <w:multiLevelType w:val="hybridMultilevel"/>
    <w:tmpl w:val="B72EED00"/>
    <w:lvl w:ilvl="0" w:tplc="04100001">
      <w:start w:val="1"/>
      <w:numFmt w:val="bullet"/>
      <w:lvlText w:val=""/>
      <w:lvlJc w:val="left"/>
      <w:pPr>
        <w:ind w:left="1130" w:hanging="360"/>
      </w:pPr>
      <w:rPr>
        <w:rFonts w:ascii="Symbol" w:hAnsi="Symbol" w:hint="default"/>
      </w:rPr>
    </w:lvl>
    <w:lvl w:ilvl="1" w:tplc="04100003" w:tentative="1">
      <w:start w:val="1"/>
      <w:numFmt w:val="bullet"/>
      <w:lvlText w:val="o"/>
      <w:lvlJc w:val="left"/>
      <w:pPr>
        <w:ind w:left="1850" w:hanging="360"/>
      </w:pPr>
      <w:rPr>
        <w:rFonts w:ascii="Courier New" w:hAnsi="Courier New" w:cs="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cs="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cs="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1"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17BB3"/>
    <w:multiLevelType w:val="hybridMultilevel"/>
    <w:tmpl w:val="B7F6D14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3723D28"/>
    <w:multiLevelType w:val="hybridMultilevel"/>
    <w:tmpl w:val="D86645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85A126E"/>
    <w:multiLevelType w:val="hybridMultilevel"/>
    <w:tmpl w:val="4E4E54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AD17B9"/>
    <w:multiLevelType w:val="hybridMultilevel"/>
    <w:tmpl w:val="7C80DADE"/>
    <w:lvl w:ilvl="0" w:tplc="04100003">
      <w:start w:val="1"/>
      <w:numFmt w:val="bullet"/>
      <w:lvlText w:val="o"/>
      <w:lvlJc w:val="left"/>
      <w:pPr>
        <w:ind w:left="1130" w:hanging="360"/>
      </w:pPr>
      <w:rPr>
        <w:rFonts w:ascii="Courier New" w:hAnsi="Courier New" w:cs="Courier New" w:hint="default"/>
      </w:rPr>
    </w:lvl>
    <w:lvl w:ilvl="1" w:tplc="04100003" w:tentative="1">
      <w:start w:val="1"/>
      <w:numFmt w:val="bullet"/>
      <w:lvlText w:val="o"/>
      <w:lvlJc w:val="left"/>
      <w:pPr>
        <w:ind w:left="1850" w:hanging="360"/>
      </w:pPr>
      <w:rPr>
        <w:rFonts w:ascii="Courier New" w:hAnsi="Courier New" w:cs="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cs="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cs="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10" w15:restartNumberingAfterBreak="0">
    <w:nsid w:val="7C64492B"/>
    <w:multiLevelType w:val="hybridMultilevel"/>
    <w:tmpl w:val="EFDC7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2595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91759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4796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571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863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5759931">
    <w:abstractNumId w:val="10"/>
  </w:num>
  <w:num w:numId="7" w16cid:durableId="1163159392">
    <w:abstractNumId w:val="2"/>
  </w:num>
  <w:num w:numId="8" w16cid:durableId="1593508065">
    <w:abstractNumId w:val="9"/>
  </w:num>
  <w:num w:numId="9" w16cid:durableId="1830635180">
    <w:abstractNumId w:val="0"/>
  </w:num>
  <w:num w:numId="10" w16cid:durableId="89786222">
    <w:abstractNumId w:val="8"/>
  </w:num>
  <w:num w:numId="11" w16cid:durableId="1366054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712"/>
    <w:rsid w:val="000018C0"/>
    <w:rsid w:val="00010C33"/>
    <w:rsid w:val="00016D01"/>
    <w:rsid w:val="00027B73"/>
    <w:rsid w:val="00035E03"/>
    <w:rsid w:val="000710A6"/>
    <w:rsid w:val="00073FF8"/>
    <w:rsid w:val="00075976"/>
    <w:rsid w:val="000C6BAD"/>
    <w:rsid w:val="000E023A"/>
    <w:rsid w:val="00122845"/>
    <w:rsid w:val="00142B64"/>
    <w:rsid w:val="00143BEB"/>
    <w:rsid w:val="001472F5"/>
    <w:rsid w:val="00154CB3"/>
    <w:rsid w:val="001618D3"/>
    <w:rsid w:val="001637FC"/>
    <w:rsid w:val="001733FB"/>
    <w:rsid w:val="001E2066"/>
    <w:rsid w:val="001E2A54"/>
    <w:rsid w:val="001E43F6"/>
    <w:rsid w:val="001E4797"/>
    <w:rsid w:val="001E5C5F"/>
    <w:rsid w:val="001E68C0"/>
    <w:rsid w:val="001F088C"/>
    <w:rsid w:val="00212DBF"/>
    <w:rsid w:val="002250E3"/>
    <w:rsid w:val="00240892"/>
    <w:rsid w:val="00244561"/>
    <w:rsid w:val="00247537"/>
    <w:rsid w:val="00261EC9"/>
    <w:rsid w:val="0026239E"/>
    <w:rsid w:val="00263D39"/>
    <w:rsid w:val="00282CBE"/>
    <w:rsid w:val="0028664C"/>
    <w:rsid w:val="00290F2A"/>
    <w:rsid w:val="002B2FBB"/>
    <w:rsid w:val="002C3B6C"/>
    <w:rsid w:val="002D0E30"/>
    <w:rsid w:val="002D2AD6"/>
    <w:rsid w:val="002E7E61"/>
    <w:rsid w:val="002F110E"/>
    <w:rsid w:val="002F1991"/>
    <w:rsid w:val="00302A36"/>
    <w:rsid w:val="003119CF"/>
    <w:rsid w:val="003157E2"/>
    <w:rsid w:val="0032146E"/>
    <w:rsid w:val="00351E34"/>
    <w:rsid w:val="0036752E"/>
    <w:rsid w:val="00391380"/>
    <w:rsid w:val="003C27C7"/>
    <w:rsid w:val="003D0E59"/>
    <w:rsid w:val="003E0C2C"/>
    <w:rsid w:val="003F7621"/>
    <w:rsid w:val="0040125F"/>
    <w:rsid w:val="00402600"/>
    <w:rsid w:val="00445712"/>
    <w:rsid w:val="00447B06"/>
    <w:rsid w:val="00452A35"/>
    <w:rsid w:val="004561DC"/>
    <w:rsid w:val="00470634"/>
    <w:rsid w:val="004A28F0"/>
    <w:rsid w:val="004C69EC"/>
    <w:rsid w:val="004F0D04"/>
    <w:rsid w:val="004F1910"/>
    <w:rsid w:val="00506636"/>
    <w:rsid w:val="00532B63"/>
    <w:rsid w:val="005367B3"/>
    <w:rsid w:val="00537063"/>
    <w:rsid w:val="00553406"/>
    <w:rsid w:val="005539BE"/>
    <w:rsid w:val="005701B3"/>
    <w:rsid w:val="00593035"/>
    <w:rsid w:val="005A5B5C"/>
    <w:rsid w:val="005D5FE0"/>
    <w:rsid w:val="005E16E1"/>
    <w:rsid w:val="00605197"/>
    <w:rsid w:val="00624756"/>
    <w:rsid w:val="00630007"/>
    <w:rsid w:val="006332AB"/>
    <w:rsid w:val="00636B52"/>
    <w:rsid w:val="006455ED"/>
    <w:rsid w:val="0065711F"/>
    <w:rsid w:val="00657281"/>
    <w:rsid w:val="00663868"/>
    <w:rsid w:val="00694095"/>
    <w:rsid w:val="006D3F56"/>
    <w:rsid w:val="006E4DF3"/>
    <w:rsid w:val="006E6B48"/>
    <w:rsid w:val="0071400A"/>
    <w:rsid w:val="00715B5B"/>
    <w:rsid w:val="0072030E"/>
    <w:rsid w:val="007277AA"/>
    <w:rsid w:val="007312DD"/>
    <w:rsid w:val="0073213B"/>
    <w:rsid w:val="007426E6"/>
    <w:rsid w:val="0074683D"/>
    <w:rsid w:val="00753A12"/>
    <w:rsid w:val="00756FC8"/>
    <w:rsid w:val="00787B50"/>
    <w:rsid w:val="0079359F"/>
    <w:rsid w:val="00795BA9"/>
    <w:rsid w:val="007B3E41"/>
    <w:rsid w:val="007B7595"/>
    <w:rsid w:val="007D2225"/>
    <w:rsid w:val="0082757F"/>
    <w:rsid w:val="00856A29"/>
    <w:rsid w:val="00863433"/>
    <w:rsid w:val="00882720"/>
    <w:rsid w:val="00886B00"/>
    <w:rsid w:val="008919D7"/>
    <w:rsid w:val="00893D71"/>
    <w:rsid w:val="008A42D4"/>
    <w:rsid w:val="008A62F8"/>
    <w:rsid w:val="008B42A0"/>
    <w:rsid w:val="008C1FDA"/>
    <w:rsid w:val="008D1B24"/>
    <w:rsid w:val="008F2D0E"/>
    <w:rsid w:val="009178BA"/>
    <w:rsid w:val="0093544A"/>
    <w:rsid w:val="00936E46"/>
    <w:rsid w:val="00945ECF"/>
    <w:rsid w:val="009627C8"/>
    <w:rsid w:val="00965475"/>
    <w:rsid w:val="009719FE"/>
    <w:rsid w:val="00971F17"/>
    <w:rsid w:val="00974207"/>
    <w:rsid w:val="00984B59"/>
    <w:rsid w:val="009A4A99"/>
    <w:rsid w:val="009B7502"/>
    <w:rsid w:val="009C7B12"/>
    <w:rsid w:val="009D182F"/>
    <w:rsid w:val="009F43DE"/>
    <w:rsid w:val="009F6FDE"/>
    <w:rsid w:val="009F78A5"/>
    <w:rsid w:val="00A06361"/>
    <w:rsid w:val="00A25439"/>
    <w:rsid w:val="00A26B97"/>
    <w:rsid w:val="00A4270A"/>
    <w:rsid w:val="00A455C0"/>
    <w:rsid w:val="00A55D1B"/>
    <w:rsid w:val="00A65A05"/>
    <w:rsid w:val="00A77F79"/>
    <w:rsid w:val="00AD41C1"/>
    <w:rsid w:val="00AF0634"/>
    <w:rsid w:val="00B22C3B"/>
    <w:rsid w:val="00B2679B"/>
    <w:rsid w:val="00B42518"/>
    <w:rsid w:val="00B83C11"/>
    <w:rsid w:val="00BA57FA"/>
    <w:rsid w:val="00BC74D5"/>
    <w:rsid w:val="00BF7F00"/>
    <w:rsid w:val="00C24D75"/>
    <w:rsid w:val="00C26A96"/>
    <w:rsid w:val="00C563F1"/>
    <w:rsid w:val="00C564CC"/>
    <w:rsid w:val="00C63B40"/>
    <w:rsid w:val="00C66357"/>
    <w:rsid w:val="00C76C24"/>
    <w:rsid w:val="00C806D6"/>
    <w:rsid w:val="00C92F38"/>
    <w:rsid w:val="00CB2B48"/>
    <w:rsid w:val="00CB7657"/>
    <w:rsid w:val="00CE03F2"/>
    <w:rsid w:val="00CE3D1C"/>
    <w:rsid w:val="00CF7ED0"/>
    <w:rsid w:val="00D1334F"/>
    <w:rsid w:val="00D148DE"/>
    <w:rsid w:val="00D175A0"/>
    <w:rsid w:val="00D3523E"/>
    <w:rsid w:val="00D46693"/>
    <w:rsid w:val="00D63F1D"/>
    <w:rsid w:val="00DA252F"/>
    <w:rsid w:val="00DC0581"/>
    <w:rsid w:val="00E03CF8"/>
    <w:rsid w:val="00E06BDC"/>
    <w:rsid w:val="00E06DD8"/>
    <w:rsid w:val="00E07F45"/>
    <w:rsid w:val="00E13885"/>
    <w:rsid w:val="00E14AC5"/>
    <w:rsid w:val="00E20014"/>
    <w:rsid w:val="00E215DD"/>
    <w:rsid w:val="00E52117"/>
    <w:rsid w:val="00E71BB0"/>
    <w:rsid w:val="00E97034"/>
    <w:rsid w:val="00EA5031"/>
    <w:rsid w:val="00EB43C1"/>
    <w:rsid w:val="00EC56B9"/>
    <w:rsid w:val="00EE18C2"/>
    <w:rsid w:val="00EE259D"/>
    <w:rsid w:val="00EF1D80"/>
    <w:rsid w:val="00EF7C19"/>
    <w:rsid w:val="00F250D2"/>
    <w:rsid w:val="00F2661B"/>
    <w:rsid w:val="00F33DF4"/>
    <w:rsid w:val="00F4746D"/>
    <w:rsid w:val="00F558B4"/>
    <w:rsid w:val="00F722F0"/>
    <w:rsid w:val="00F80E29"/>
    <w:rsid w:val="00F9466C"/>
    <w:rsid w:val="00FB127E"/>
    <w:rsid w:val="00FB6F74"/>
    <w:rsid w:val="00FC696E"/>
    <w:rsid w:val="00FE17C5"/>
    <w:rsid w:val="00FE394D"/>
    <w:rsid w:val="00FF60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BE03CD34-0382-464F-9667-EE7EF5D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334F"/>
    <w:pPr>
      <w:tabs>
        <w:tab w:val="center" w:pos="4252"/>
        <w:tab w:val="right" w:pos="8504"/>
      </w:tabs>
    </w:pPr>
  </w:style>
  <w:style w:type="character" w:customStyle="1" w:styleId="IntestazioneCarattere">
    <w:name w:val="Intestazione Carattere"/>
    <w:basedOn w:val="Carpredefinitoparagrafo"/>
    <w:link w:val="Intestazione"/>
    <w:uiPriority w:val="99"/>
    <w:rsid w:val="00D1334F"/>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D1334F"/>
    <w:pPr>
      <w:tabs>
        <w:tab w:val="center" w:pos="4252"/>
        <w:tab w:val="right" w:pos="8504"/>
      </w:tabs>
    </w:pPr>
  </w:style>
  <w:style w:type="character" w:customStyle="1" w:styleId="PidipaginaCarattere">
    <w:name w:val="Piè di pagina Carattere"/>
    <w:basedOn w:val="Carpredefinitoparagrafo"/>
    <w:link w:val="Pidipagina"/>
    <w:uiPriority w:val="99"/>
    <w:rsid w:val="00D1334F"/>
    <w:rPr>
      <w:rFonts w:ascii="Microsoft Sans Serif" w:eastAsia="Microsoft Sans Serif" w:hAnsi="Microsoft Sans Serif" w:cs="Microsoft Sans Serif"/>
    </w:rPr>
  </w:style>
  <w:style w:type="table" w:styleId="Grigliatabella">
    <w:name w:val="Table Grid"/>
    <w:basedOn w:val="Tabellanormale"/>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C56B9"/>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1E2066"/>
    <w:rPr>
      <w:color w:val="0000FF" w:themeColor="hyperlink"/>
      <w:u w:val="single"/>
    </w:rPr>
  </w:style>
  <w:style w:type="character" w:styleId="Menzionenonrisolta">
    <w:name w:val="Unresolved Mention"/>
    <w:basedOn w:val="Carpredefinitoparagrafo"/>
    <w:uiPriority w:val="99"/>
    <w:semiHidden/>
    <w:unhideWhenUsed/>
    <w:rsid w:val="004F0D04"/>
    <w:rPr>
      <w:color w:val="605E5C"/>
      <w:shd w:val="clear" w:color="auto" w:fill="E1DFDD"/>
    </w:rPr>
  </w:style>
  <w:style w:type="character" w:styleId="Collegamentovisitato">
    <w:name w:val="FollowedHyperlink"/>
    <w:basedOn w:val="Carpredefinitoparagrafo"/>
    <w:uiPriority w:val="99"/>
    <w:semiHidden/>
    <w:unhideWhenUsed/>
    <w:rsid w:val="00EF7C19"/>
    <w:rPr>
      <w:color w:val="800080" w:themeColor="followedHyperlink"/>
      <w:u w:val="single"/>
    </w:rPr>
  </w:style>
  <w:style w:type="character" w:styleId="Testosegnaposto">
    <w:name w:val="Placeholder Text"/>
    <w:basedOn w:val="Carpredefinitoparagrafo"/>
    <w:uiPriority w:val="99"/>
    <w:semiHidden/>
    <w:rsid w:val="00A55D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203122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ncaetica.it/finanza-etica-molto-piu-che-sostenibile/" TargetMode="External"/><Relationship Id="rId18" Type="http://schemas.openxmlformats.org/officeDocument/2006/relationships/hyperlink" Target="https://investiresponsabilmente.it/cose/" TargetMode="External"/><Relationship Id="rId3" Type="http://schemas.openxmlformats.org/officeDocument/2006/relationships/styles" Target="styles.xml"/><Relationship Id="rId21" Type="http://schemas.openxmlformats.org/officeDocument/2006/relationships/hyperlink" Target="https://eur-lex.europa.eu/legal-" TargetMode="External"/><Relationship Id="rId7" Type="http://schemas.openxmlformats.org/officeDocument/2006/relationships/endnotes" Target="endnotes.xml"/><Relationship Id="rId12" Type="http://schemas.openxmlformats.org/officeDocument/2006/relationships/hyperlink" Target="https://www.eticasgr.com/storie/news-eventi/finanza-etica-sostenibile" TargetMode="External"/><Relationship Id="rId17" Type="http://schemas.openxmlformats.org/officeDocument/2006/relationships/hyperlink" Target="https://www.kairospartners.com/rating-esg-pro-e-contro-degli-indicatori-di-sostenibilita/" TargetMode="External"/><Relationship Id="rId2" Type="http://schemas.openxmlformats.org/officeDocument/2006/relationships/numbering" Target="numbering.xml"/><Relationship Id="rId16" Type="http://schemas.openxmlformats.org/officeDocument/2006/relationships/hyperlink" Target="https://www.agendadigitale.eu/smart-city/finanza-sostenibile-esg-e-greenwashing-la-lunga-strada-verso-lo-sviluppo-sostenibile/" TargetMode="External"/><Relationship Id="rId20" Type="http://schemas.openxmlformats.org/officeDocument/2006/relationships/hyperlink" Target="https://www.youtube.com/watch?v=CRk1gEfEH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it/TXT/?uri=CELEX:32019R2088" TargetMode="External"/><Relationship Id="rId5" Type="http://schemas.openxmlformats.org/officeDocument/2006/relationships/webSettings" Target="webSettings.xml"/><Relationship Id="rId15" Type="http://schemas.openxmlformats.org/officeDocument/2006/relationships/hyperlink" Target="https://economiapertutti.bancaditalia.it/informazioni-di-base/finanza-sostenibile/?dotcache=refresh"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pmi.it/finanza/investimenti-pmi/379818/social-lending.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hewisemagazine.it/2021/10/23/finanza-etica-sostenibile-eco-friendl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FC18-DDF1-4B5C-8DE4-DD579DD0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12</Pages>
  <Words>2342</Words>
  <Characters>13355</Characters>
  <Application>Microsoft Office Word</Application>
  <DocSecurity>0</DocSecurity>
  <Lines>111</Lines>
  <Paragraphs>31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Fly - letterhead</vt:lpstr>
      <vt:lpstr>Fly - letterhead</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subject/>
  <dc:creator>Monia Coppola</dc:creator>
  <cp:keywords>DAE4gkQ7zfg,BAEXurJiHZU</cp:keywords>
  <dc:description/>
  <cp:lastModifiedBy>Daniela Tramacere</cp:lastModifiedBy>
  <cp:revision>39</cp:revision>
  <dcterms:created xsi:type="dcterms:W3CDTF">2022-02-16T10:54:00Z</dcterms:created>
  <dcterms:modified xsi:type="dcterms:W3CDTF">2022-11-30T17:09:00Z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